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FAEB" w14:textId="6F898DA6" w:rsidR="00166C70" w:rsidRPr="00166C70" w:rsidRDefault="00166C70" w:rsidP="00166C70">
      <w:pPr>
        <w:spacing w:line="449" w:lineRule="exact"/>
        <w:rPr>
          <w:rFonts w:ascii="標楷體" w:eastAsia="標楷體" w:hAnsi="標楷體" w:hint="eastAsia"/>
          <w:bCs/>
          <w:sz w:val="24"/>
          <w:szCs w:val="24"/>
          <w:lang w:eastAsia="zh-TW"/>
        </w:rPr>
      </w:pPr>
      <w:r w:rsidRPr="00166C70">
        <w:rPr>
          <w:rFonts w:ascii="標楷體" w:eastAsia="標楷體" w:hAnsi="標楷體" w:hint="eastAsia"/>
          <w:bCs/>
          <w:sz w:val="24"/>
          <w:szCs w:val="24"/>
          <w:lang w:eastAsia="zh-TW"/>
        </w:rPr>
        <w:t>附件十-</w:t>
      </w:r>
      <w:r w:rsidRPr="00166C70">
        <w:rPr>
          <w:rFonts w:ascii="標楷體" w:eastAsia="標楷體" w:hAnsi="標楷體"/>
          <w:bCs/>
          <w:sz w:val="24"/>
          <w:szCs w:val="24"/>
          <w:lang w:eastAsia="zh-TW"/>
        </w:rPr>
        <w:t>3</w:t>
      </w:r>
    </w:p>
    <w:p w14:paraId="0DDE08FE" w14:textId="7D2FEC44" w:rsidR="00166C70" w:rsidRDefault="00166C70" w:rsidP="00166C70">
      <w:pPr>
        <w:spacing w:line="449" w:lineRule="exact"/>
        <w:jc w:val="center"/>
        <w:rPr>
          <w:rFonts w:ascii="微軟正黑體" w:eastAsia="微軟正黑體"/>
          <w:b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中央政府各機關學校出席費及稿費支給要點</w:t>
      </w:r>
    </w:p>
    <w:p w14:paraId="2A63039F" w14:textId="1E622EB2" w:rsidR="00166C70" w:rsidRDefault="00166C70" w:rsidP="00166C70">
      <w:pPr>
        <w:pStyle w:val="a3"/>
        <w:spacing w:line="254" w:lineRule="auto"/>
        <w:ind w:left="580" w:right="239" w:hanging="480"/>
        <w:jc w:val="right"/>
        <w:rPr>
          <w:lang w:eastAsia="zh-TW"/>
        </w:rPr>
      </w:pPr>
      <w:r>
        <w:rPr>
          <w:rFonts w:hint="eastAsia"/>
          <w:lang w:eastAsia="zh-TW"/>
        </w:rPr>
        <w:t>民國1</w:t>
      </w:r>
      <w:r>
        <w:rPr>
          <w:lang w:eastAsia="zh-TW"/>
        </w:rPr>
        <w:t>11</w:t>
      </w:r>
      <w:r>
        <w:rPr>
          <w:rFonts w:hint="eastAsia"/>
          <w:lang w:eastAsia="zh-TW"/>
        </w:rPr>
        <w:t>年1</w:t>
      </w:r>
      <w:r>
        <w:rPr>
          <w:lang w:eastAsia="zh-TW"/>
        </w:rPr>
        <w:t>2</w:t>
      </w:r>
      <w:r>
        <w:rPr>
          <w:rFonts w:hint="eastAsia"/>
          <w:lang w:eastAsia="zh-TW"/>
        </w:rPr>
        <w:t>月2</w:t>
      </w:r>
      <w:r>
        <w:rPr>
          <w:lang w:eastAsia="zh-TW"/>
        </w:rPr>
        <w:t>0</w:t>
      </w:r>
      <w:r>
        <w:rPr>
          <w:rFonts w:hint="eastAsia"/>
          <w:lang w:eastAsia="zh-TW"/>
        </w:rPr>
        <w:t>日</w:t>
      </w:r>
    </w:p>
    <w:p w14:paraId="37A62D98" w14:textId="77777777" w:rsidR="00166C70" w:rsidRDefault="00166C70" w:rsidP="00166C70">
      <w:pPr>
        <w:pStyle w:val="a3"/>
        <w:spacing w:line="254" w:lineRule="auto"/>
        <w:ind w:left="580" w:right="239" w:hanging="480"/>
        <w:jc w:val="right"/>
        <w:rPr>
          <w:rFonts w:hint="eastAsia"/>
          <w:lang w:eastAsia="zh-TW"/>
        </w:rPr>
      </w:pPr>
    </w:p>
    <w:p w14:paraId="0811B36D" w14:textId="6815E0EE" w:rsidR="00166C70" w:rsidRDefault="00166C70" w:rsidP="00166C70">
      <w:pPr>
        <w:pStyle w:val="a3"/>
        <w:spacing w:line="254" w:lineRule="auto"/>
        <w:ind w:left="580" w:right="239" w:hanging="480"/>
        <w:rPr>
          <w:rFonts w:hint="eastAsia"/>
          <w:lang w:eastAsia="zh-TW"/>
        </w:rPr>
      </w:pPr>
      <w:r>
        <w:rPr>
          <w:rFonts w:hint="eastAsia"/>
          <w:lang w:eastAsia="zh-TW"/>
        </w:rPr>
        <w:t>一、為規範中央政府各機關（構</w:t>
      </w:r>
      <w:r>
        <w:rPr>
          <w:rFonts w:hint="eastAsia"/>
          <w:spacing w:val="-120"/>
          <w:lang w:eastAsia="zh-TW"/>
        </w:rPr>
        <w:t>）</w:t>
      </w:r>
      <w:r>
        <w:rPr>
          <w:rFonts w:hint="eastAsia"/>
          <w:lang w:eastAsia="zh-TW"/>
        </w:rPr>
        <w:t>、學校（以下簡稱各機關學校）支給出席費及稿費之基準，特訂定本要點。</w:t>
      </w:r>
    </w:p>
    <w:p w14:paraId="2A1D0895" w14:textId="77777777" w:rsidR="00166C70" w:rsidRDefault="00166C70" w:rsidP="00166C70">
      <w:pPr>
        <w:pStyle w:val="a3"/>
        <w:spacing w:before="2" w:line="254" w:lineRule="auto"/>
        <w:ind w:left="580" w:right="119" w:hanging="480"/>
        <w:rPr>
          <w:rFonts w:hint="eastAsia"/>
          <w:lang w:eastAsia="zh-TW"/>
        </w:rPr>
      </w:pPr>
      <w:r>
        <w:rPr>
          <w:rFonts w:hint="eastAsia"/>
          <w:lang w:eastAsia="zh-TW"/>
        </w:rPr>
        <w:t>二、各機關學校邀請本機關學校人員以外之學者專家，參加具有政策性或專案性之重大諮詢事項會議，得支給出席費。</w:t>
      </w:r>
    </w:p>
    <w:p w14:paraId="36DF0782" w14:textId="77777777" w:rsidR="00166C70" w:rsidRDefault="00166C70" w:rsidP="00166C70">
      <w:pPr>
        <w:pStyle w:val="a3"/>
        <w:spacing w:before="2" w:line="254" w:lineRule="auto"/>
        <w:ind w:left="100" w:right="119" w:firstLine="480"/>
        <w:rPr>
          <w:rFonts w:hint="eastAsia"/>
          <w:lang w:eastAsia="zh-TW"/>
        </w:rPr>
      </w:pPr>
      <w:r>
        <w:rPr>
          <w:rFonts w:hint="eastAsia"/>
          <w:lang w:eastAsia="zh-TW"/>
        </w:rPr>
        <w:t>前項政策性或專案性之重大諮詢事項會議，由各機關學校依會議召開之性質，本於權責自行認定。三、各機關學校邀請之學者專家，其本人未能出席，而委由他人代理，</w:t>
      </w:r>
      <w:proofErr w:type="gramStart"/>
      <w:r>
        <w:rPr>
          <w:rFonts w:hint="eastAsia"/>
          <w:lang w:eastAsia="zh-TW"/>
        </w:rPr>
        <w:t>經徵得</w:t>
      </w:r>
      <w:proofErr w:type="gramEnd"/>
      <w:r>
        <w:rPr>
          <w:rFonts w:hint="eastAsia"/>
          <w:lang w:eastAsia="zh-TW"/>
        </w:rPr>
        <w:t>邀請機關學校同意，代理</w:t>
      </w:r>
    </w:p>
    <w:p w14:paraId="252FD5BA" w14:textId="77777777" w:rsidR="00166C70" w:rsidRDefault="00166C70" w:rsidP="00166C70">
      <w:pPr>
        <w:pStyle w:val="a3"/>
        <w:spacing w:before="1"/>
        <w:ind w:left="580"/>
        <w:rPr>
          <w:rFonts w:hint="eastAsia"/>
          <w:lang w:eastAsia="zh-TW"/>
        </w:rPr>
      </w:pPr>
      <w:r>
        <w:rPr>
          <w:rFonts w:hint="eastAsia"/>
          <w:lang w:eastAsia="zh-TW"/>
        </w:rPr>
        <w:t>出席者得支領出席費。</w:t>
      </w:r>
    </w:p>
    <w:p w14:paraId="37270FB2" w14:textId="77777777" w:rsidR="00166C70" w:rsidRDefault="00166C70" w:rsidP="00166C70">
      <w:pPr>
        <w:pStyle w:val="a3"/>
        <w:spacing w:before="25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四、有下列情形之</w:t>
      </w:r>
      <w:proofErr w:type="gramStart"/>
      <w:r>
        <w:rPr>
          <w:rFonts w:hint="eastAsia"/>
          <w:lang w:eastAsia="zh-TW"/>
        </w:rPr>
        <w:t>一</w:t>
      </w:r>
      <w:proofErr w:type="gramEnd"/>
      <w:r>
        <w:rPr>
          <w:rFonts w:hint="eastAsia"/>
          <w:lang w:eastAsia="zh-TW"/>
        </w:rPr>
        <w:t>者，不得支給出席費：</w:t>
      </w:r>
    </w:p>
    <w:p w14:paraId="7091F24F" w14:textId="77777777" w:rsidR="00166C70" w:rsidRDefault="00166C70" w:rsidP="00166C70">
      <w:pPr>
        <w:pStyle w:val="a3"/>
        <w:spacing w:before="25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（一）由本機關學校人員（含任務編組）或應邀機關學校指派代表出席會議。</w:t>
      </w:r>
    </w:p>
    <w:p w14:paraId="2A09A7F4" w14:textId="77777777" w:rsidR="00166C70" w:rsidRDefault="00166C70" w:rsidP="00166C70">
      <w:pPr>
        <w:pStyle w:val="a3"/>
        <w:spacing w:before="24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（二）各機關學校召開之會議屬一般經常性業務會議。</w:t>
      </w:r>
    </w:p>
    <w:p w14:paraId="4F7CFACE" w14:textId="77777777" w:rsidR="00166C70" w:rsidRDefault="00166C70" w:rsidP="00166C70">
      <w:pPr>
        <w:pStyle w:val="a3"/>
        <w:spacing w:before="24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（三）因故未能成會。</w:t>
      </w:r>
    </w:p>
    <w:p w14:paraId="08AE8F66" w14:textId="77777777" w:rsidR="00166C70" w:rsidRDefault="00166C70" w:rsidP="00166C70">
      <w:pPr>
        <w:pStyle w:val="a3"/>
        <w:spacing w:before="25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（四）未親自出席，而以書面、錄音或錄影等方式提供意見。</w:t>
      </w:r>
    </w:p>
    <w:p w14:paraId="2BBFF860" w14:textId="77777777" w:rsidR="00166C70" w:rsidRDefault="00166C70" w:rsidP="00166C70">
      <w:pPr>
        <w:pStyle w:val="a3"/>
        <w:spacing w:before="24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（五）各機關學校人員出席其補助計畫、委辦計畫或受補助計畫之相關會議。</w:t>
      </w:r>
    </w:p>
    <w:p w14:paraId="7EA836D0" w14:textId="77777777" w:rsidR="00166C70" w:rsidRDefault="00166C70" w:rsidP="00166C70">
      <w:pPr>
        <w:pStyle w:val="a3"/>
        <w:spacing w:before="25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（六）受委辦機關學校人員，已於委辦計畫內依參與事項分工列支主持費及研究費等酬勞。</w:t>
      </w:r>
    </w:p>
    <w:p w14:paraId="164BD5C2" w14:textId="77777777" w:rsidR="00166C70" w:rsidRDefault="00166C70" w:rsidP="00166C70">
      <w:pPr>
        <w:pStyle w:val="a3"/>
        <w:spacing w:before="24" w:line="254" w:lineRule="auto"/>
        <w:ind w:left="580" w:right="117" w:hanging="480"/>
        <w:rPr>
          <w:rFonts w:hint="eastAsia"/>
          <w:lang w:eastAsia="zh-TW"/>
        </w:rPr>
      </w:pPr>
      <w:r>
        <w:rPr>
          <w:rFonts w:hint="eastAsia"/>
          <w:lang w:eastAsia="zh-TW"/>
        </w:rPr>
        <w:t>五、出席費之支給，以每次會議新臺幣二千五百元為上限，由各機關學校視會議諮詢性質及業務繁簡程度支給。</w:t>
      </w:r>
    </w:p>
    <w:p w14:paraId="76542141" w14:textId="77777777" w:rsidR="00166C70" w:rsidRDefault="00166C70" w:rsidP="00166C70">
      <w:pPr>
        <w:pStyle w:val="a3"/>
        <w:spacing w:before="2" w:line="254" w:lineRule="auto"/>
        <w:ind w:left="580" w:right="119" w:hanging="480"/>
        <w:rPr>
          <w:rFonts w:hint="eastAsia"/>
          <w:lang w:eastAsia="zh-TW"/>
        </w:rPr>
      </w:pPr>
      <w:r>
        <w:rPr>
          <w:rFonts w:hint="eastAsia"/>
          <w:lang w:eastAsia="zh-TW"/>
        </w:rPr>
        <w:t>六、依第二點規定邀請之學者專家，邀請機關</w:t>
      </w:r>
      <w:proofErr w:type="gramStart"/>
      <w:r>
        <w:rPr>
          <w:rFonts w:hint="eastAsia"/>
          <w:lang w:eastAsia="zh-TW"/>
        </w:rPr>
        <w:t>學校得衡酌</w:t>
      </w:r>
      <w:proofErr w:type="gramEnd"/>
      <w:r>
        <w:rPr>
          <w:rFonts w:hint="eastAsia"/>
          <w:lang w:eastAsia="zh-TW"/>
        </w:rPr>
        <w:t>實際情況，參照國內出差旅費報支要點規定，</w:t>
      </w:r>
      <w:proofErr w:type="gramStart"/>
      <w:r>
        <w:rPr>
          <w:rFonts w:hint="eastAsia"/>
          <w:lang w:eastAsia="zh-TW"/>
        </w:rPr>
        <w:t>覈</w:t>
      </w:r>
      <w:proofErr w:type="gramEnd"/>
      <w:r>
        <w:rPr>
          <w:rFonts w:hint="eastAsia"/>
          <w:lang w:eastAsia="zh-TW"/>
        </w:rPr>
        <w:t>實支給交通費及住宿費。</w:t>
      </w:r>
    </w:p>
    <w:p w14:paraId="148CBA25" w14:textId="77777777" w:rsidR="00166C70" w:rsidRDefault="00166C70" w:rsidP="00166C70">
      <w:pPr>
        <w:pStyle w:val="a3"/>
        <w:spacing w:before="2" w:line="254" w:lineRule="auto"/>
        <w:ind w:left="580" w:right="118" w:hanging="480"/>
        <w:rPr>
          <w:rFonts w:hint="eastAsia"/>
          <w:lang w:eastAsia="zh-TW"/>
        </w:rPr>
      </w:pPr>
      <w:r>
        <w:rPr>
          <w:rFonts w:hint="eastAsia"/>
          <w:lang w:eastAsia="zh-TW"/>
        </w:rPr>
        <w:t>七、各機關學校依下列規定委</w:t>
      </w:r>
      <w:r>
        <w:rPr>
          <w:rFonts w:hint="eastAsia"/>
          <w:w w:val="140"/>
          <w:lang w:eastAsia="zh-TW"/>
        </w:rPr>
        <w:t>(</w:t>
      </w:r>
      <w:r>
        <w:rPr>
          <w:rFonts w:hint="eastAsia"/>
          <w:lang w:eastAsia="zh-TW"/>
        </w:rPr>
        <w:t>邀</w:t>
      </w:r>
      <w:r>
        <w:rPr>
          <w:rFonts w:hint="eastAsia"/>
          <w:w w:val="140"/>
          <w:lang w:eastAsia="zh-TW"/>
        </w:rPr>
        <w:t>)</w:t>
      </w:r>
      <w:r>
        <w:rPr>
          <w:rFonts w:hint="eastAsia"/>
          <w:lang w:eastAsia="zh-TW"/>
        </w:rPr>
        <w:t>請專人或機構，進行撰稿、譯稿、</w:t>
      </w:r>
      <w:proofErr w:type="gramStart"/>
      <w:r>
        <w:rPr>
          <w:rFonts w:hint="eastAsia"/>
          <w:lang w:eastAsia="zh-TW"/>
        </w:rPr>
        <w:t>編稿</w:t>
      </w:r>
      <w:proofErr w:type="gramEnd"/>
      <w:r>
        <w:rPr>
          <w:rFonts w:hint="eastAsia"/>
          <w:lang w:eastAsia="zh-TW"/>
        </w:rPr>
        <w:t>、校對及審查等工作時，得依附表</w:t>
      </w:r>
      <w:proofErr w:type="gramStart"/>
      <w:r>
        <w:rPr>
          <w:rFonts w:hint="eastAsia"/>
          <w:lang w:eastAsia="zh-TW"/>
        </w:rPr>
        <w:t>所定支給</w:t>
      </w:r>
      <w:proofErr w:type="gramEnd"/>
      <w:r>
        <w:rPr>
          <w:rFonts w:hint="eastAsia"/>
          <w:lang w:eastAsia="zh-TW"/>
        </w:rPr>
        <w:t>稿費：</w:t>
      </w:r>
    </w:p>
    <w:p w14:paraId="75CDD6E9" w14:textId="77777777" w:rsidR="00166C70" w:rsidRDefault="00166C70" w:rsidP="00166C70">
      <w:pPr>
        <w:pStyle w:val="a3"/>
        <w:spacing w:before="2" w:line="254" w:lineRule="auto"/>
        <w:ind w:left="820" w:right="117" w:hanging="721"/>
        <w:rPr>
          <w:rFonts w:hint="eastAsia"/>
          <w:lang w:eastAsia="zh-TW"/>
        </w:rPr>
      </w:pPr>
      <w:r>
        <w:rPr>
          <w:rFonts w:hint="eastAsia"/>
          <w:lang w:eastAsia="zh-TW"/>
        </w:rPr>
        <w:t>（一）為處理與業務有關重要文件資料，經機關學校首長或其授權人核准，委由本機關學校以外人員或機構辦理者。但依政府採購法規定，以公開方式辦理者，得不受附表所定基準之限制。</w:t>
      </w:r>
    </w:p>
    <w:p w14:paraId="74BA8EB2" w14:textId="77777777" w:rsidR="00166C70" w:rsidRDefault="00166C70" w:rsidP="00166C70">
      <w:pPr>
        <w:pStyle w:val="a3"/>
        <w:spacing w:before="1" w:line="254" w:lineRule="auto"/>
        <w:ind w:left="820" w:right="117" w:hanging="721"/>
        <w:rPr>
          <w:rFonts w:hint="eastAsia"/>
          <w:lang w:eastAsia="zh-TW"/>
        </w:rPr>
      </w:pPr>
      <w:r>
        <w:rPr>
          <w:rFonts w:hint="eastAsia"/>
          <w:lang w:eastAsia="zh-TW"/>
        </w:rPr>
        <w:t>（二）為發行刊物，邀請本機關學校以編譯為職掌以外人員辦理或公開徵求稿件，經刊登者；未經刊登者，僅得支給審查費，不得支給其他項目之稿費。</w:t>
      </w:r>
    </w:p>
    <w:p w14:paraId="34012BCA" w14:textId="77777777" w:rsidR="00166C70" w:rsidRDefault="00166C70" w:rsidP="00166C70">
      <w:pPr>
        <w:pStyle w:val="a3"/>
        <w:spacing w:before="2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八、有下列情形之</w:t>
      </w:r>
      <w:proofErr w:type="gramStart"/>
      <w:r>
        <w:rPr>
          <w:rFonts w:hint="eastAsia"/>
          <w:lang w:eastAsia="zh-TW"/>
        </w:rPr>
        <w:t>一</w:t>
      </w:r>
      <w:proofErr w:type="gramEnd"/>
      <w:r>
        <w:rPr>
          <w:rFonts w:hint="eastAsia"/>
          <w:lang w:eastAsia="zh-TW"/>
        </w:rPr>
        <w:t>者，不得支給稿費：</w:t>
      </w:r>
    </w:p>
    <w:p w14:paraId="2BF9B83B" w14:textId="77777777" w:rsidR="00166C70" w:rsidRDefault="00166C70" w:rsidP="00166C70">
      <w:pPr>
        <w:pStyle w:val="a3"/>
        <w:spacing w:before="25" w:line="254" w:lineRule="auto"/>
        <w:ind w:left="820" w:right="119" w:hanging="721"/>
        <w:rPr>
          <w:rFonts w:hint="eastAsia"/>
          <w:lang w:eastAsia="zh-TW"/>
        </w:rPr>
      </w:pPr>
      <w:r>
        <w:rPr>
          <w:rFonts w:hint="eastAsia"/>
          <w:lang w:eastAsia="zh-TW"/>
        </w:rPr>
        <w:t>（一）各機關學校人員處理與本機關學校業務（包括辦理補助計畫、委辦計畫及受補助計畫）有關文件資料（包括召開會議之資料）之撰稿、譯稿、</w:t>
      </w:r>
      <w:proofErr w:type="gramStart"/>
      <w:r>
        <w:rPr>
          <w:rFonts w:hint="eastAsia"/>
          <w:lang w:eastAsia="zh-TW"/>
        </w:rPr>
        <w:t>編稿</w:t>
      </w:r>
      <w:proofErr w:type="gramEnd"/>
      <w:r>
        <w:rPr>
          <w:rFonts w:hint="eastAsia"/>
          <w:lang w:eastAsia="zh-TW"/>
        </w:rPr>
        <w:t>、校對及審查等工作。</w:t>
      </w:r>
    </w:p>
    <w:p w14:paraId="261D6CBA" w14:textId="77777777" w:rsidR="00166C70" w:rsidRDefault="00166C70" w:rsidP="00166C70">
      <w:pPr>
        <w:pStyle w:val="a3"/>
        <w:spacing w:before="2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lastRenderedPageBreak/>
        <w:t>（二）應邀機關學校指派代表審查本機關學校召開會議之資料。</w:t>
      </w:r>
    </w:p>
    <w:p w14:paraId="51E0E560" w14:textId="77777777" w:rsidR="00166C70" w:rsidRDefault="00166C70" w:rsidP="00166C70">
      <w:pPr>
        <w:pStyle w:val="a3"/>
        <w:spacing w:before="24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（三）發行刊物稿件內容係屬摘錄各機關學校相關法規、書籍、公文等資料。</w:t>
      </w:r>
    </w:p>
    <w:p w14:paraId="3BCC6A7E" w14:textId="77777777" w:rsidR="00166C70" w:rsidRDefault="00166C70" w:rsidP="00166C70">
      <w:pPr>
        <w:pStyle w:val="a3"/>
        <w:spacing w:before="25" w:line="254" w:lineRule="auto"/>
        <w:ind w:left="820" w:right="119" w:hanging="721"/>
        <w:rPr>
          <w:rFonts w:hint="eastAsia"/>
          <w:lang w:eastAsia="zh-TW"/>
        </w:rPr>
      </w:pPr>
      <w:r>
        <w:rPr>
          <w:rFonts w:hint="eastAsia"/>
          <w:lang w:eastAsia="zh-TW"/>
        </w:rPr>
        <w:t>（四）本機關學校由以編譯為職掌人員辦理刊物（含受補助計畫辦理之刊物）之撰稿、譯稿、</w:t>
      </w:r>
      <w:proofErr w:type="gramStart"/>
      <w:r>
        <w:rPr>
          <w:rFonts w:hint="eastAsia"/>
          <w:lang w:eastAsia="zh-TW"/>
        </w:rPr>
        <w:t>編稿</w:t>
      </w:r>
      <w:proofErr w:type="gramEnd"/>
      <w:r>
        <w:rPr>
          <w:rFonts w:hint="eastAsia"/>
          <w:lang w:eastAsia="zh-TW"/>
        </w:rPr>
        <w:t>、校對及審查等工作。</w:t>
      </w:r>
    </w:p>
    <w:p w14:paraId="2C1E3CB7" w14:textId="77777777" w:rsidR="00166C70" w:rsidRDefault="00166C70" w:rsidP="00166C70">
      <w:pPr>
        <w:pStyle w:val="a3"/>
        <w:spacing w:before="1"/>
        <w:ind w:left="100"/>
        <w:rPr>
          <w:rFonts w:hint="eastAsia"/>
          <w:lang w:eastAsia="zh-TW"/>
        </w:rPr>
      </w:pPr>
      <w:r>
        <w:rPr>
          <w:rFonts w:hint="eastAsia"/>
          <w:lang w:eastAsia="zh-TW"/>
        </w:rPr>
        <w:t>九、國營事業及非營業特種基金</w:t>
      </w:r>
      <w:proofErr w:type="gramStart"/>
      <w:r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用本要點之規定。</w:t>
      </w:r>
    </w:p>
    <w:p w14:paraId="1F0C0343" w14:textId="77777777" w:rsidR="00166C70" w:rsidRDefault="00166C70" w:rsidP="00166C70">
      <w:pPr>
        <w:pStyle w:val="a3"/>
        <w:spacing w:before="25"/>
        <w:ind w:left="580"/>
        <w:rPr>
          <w:rFonts w:hint="eastAsia"/>
          <w:lang w:eastAsia="zh-TW"/>
        </w:rPr>
      </w:pPr>
      <w:r>
        <w:rPr>
          <w:rFonts w:hint="eastAsia"/>
          <w:lang w:eastAsia="zh-TW"/>
        </w:rPr>
        <w:t>各級地方政府得於本要點所定範圍內訂定相關規定；其未訂</w:t>
      </w:r>
      <w:proofErr w:type="gramStart"/>
      <w:r>
        <w:rPr>
          <w:rFonts w:hint="eastAsia"/>
          <w:lang w:eastAsia="zh-TW"/>
        </w:rPr>
        <w:t>定者，準</w:t>
      </w:r>
      <w:proofErr w:type="gramEnd"/>
      <w:r>
        <w:rPr>
          <w:rFonts w:hint="eastAsia"/>
          <w:lang w:eastAsia="zh-TW"/>
        </w:rPr>
        <w:t>用本要點之規定。</w:t>
      </w:r>
    </w:p>
    <w:p w14:paraId="5BBA74B8" w14:textId="77777777" w:rsidR="00166C70" w:rsidRDefault="00166C70">
      <w:pPr>
        <w:rPr>
          <w:lang w:eastAsia="zh-TW"/>
        </w:rPr>
      </w:pPr>
    </w:p>
    <w:sectPr w:rsidR="00166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70"/>
    <w:rsid w:val="001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9A87"/>
  <w15:chartTrackingRefBased/>
  <w15:docId w15:val="{77C0E6B3-583B-41A6-BEE8-D91592C6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6C70"/>
    <w:pPr>
      <w:widowControl w:val="0"/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66C7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semiHidden/>
    <w:rsid w:val="00166C70"/>
    <w:rPr>
      <w:rFonts w:ascii="新細明體" w:eastAsia="新細明體" w:hAnsi="新細明體" w:cs="新細明體"/>
      <w:kern w:val="0"/>
      <w:szCs w:val="24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rsid w:val="00166C70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166C70"/>
    <w:rPr>
      <w:rFonts w:ascii="新細明體" w:eastAsia="新細明體" w:hAnsi="新細明體" w:cs="新細明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2025-03-13T09:11:00Z</dcterms:created>
  <dcterms:modified xsi:type="dcterms:W3CDTF">2025-03-13T09:13:00Z</dcterms:modified>
</cp:coreProperties>
</file>