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9B43D0">
        <w:rPr>
          <w:rFonts w:ascii="標楷體" w:eastAsia="標楷體" w:hAnsi="標楷體" w:hint="eastAsia"/>
          <w:b/>
          <w:bCs/>
          <w:sz w:val="28"/>
          <w:szCs w:val="32"/>
        </w:rPr>
        <w:t>113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="00D90694">
        <w:rPr>
          <w:rFonts w:ascii="標楷體" w:eastAsia="標楷體" w:hAnsi="標楷體" w:hint="eastAsia"/>
          <w:b/>
          <w:bCs/>
          <w:sz w:val="28"/>
          <w:szCs w:val="32"/>
        </w:rPr>
        <w:t>-2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198"/>
        <w:gridCol w:w="1962"/>
        <w:gridCol w:w="1417"/>
        <w:gridCol w:w="2622"/>
      </w:tblGrid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7F3EFA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D62E1C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</w:t>
            </w:r>
            <w:r w:rsidR="009B43D0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13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7A7785" w:rsidRDefault="007A7785">
      <w:pPr>
        <w:widowControl/>
      </w:pPr>
      <w:r>
        <w:br w:type="page"/>
      </w:r>
    </w:p>
    <w:p w:rsidR="007A7785" w:rsidRPr="007A7785" w:rsidRDefault="007A7785" w:rsidP="007A7785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7A7785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基地班概算表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2225"/>
        <w:gridCol w:w="910"/>
        <w:gridCol w:w="1087"/>
        <w:gridCol w:w="885"/>
        <w:gridCol w:w="1048"/>
        <w:gridCol w:w="3919"/>
      </w:tblGrid>
      <w:tr w:rsidR="007A7785" w:rsidRPr="00691259" w:rsidTr="005A0236">
        <w:trPr>
          <w:trHeight w:hRule="exact"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4030FC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外聘支給上限2000元，內聘支給上限1000元。</w:t>
            </w:r>
          </w:p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全教會及縣市教師會幹部為內聘，非幹部為外聘。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  <w:r>
              <w:rPr>
                <w:rFonts w:ascii="標楷體" w:eastAsia="標楷體" w:hAnsi="標楷體" w:hint="eastAsia"/>
              </w:rPr>
              <w:t>或諮詢費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輔諮教師到校輔導所屬基地班不得支領。</w:t>
            </w:r>
          </w:p>
        </w:tc>
      </w:tr>
      <w:tr w:rsidR="007A7785" w:rsidRPr="00F42ECF" w:rsidTr="005A0236">
        <w:trPr>
          <w:trHeight w:val="4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1100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1600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基地班共同觀課遇調課困難，基地班成員須請他人代課時，所遺之代課費用。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091022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每日住宿費上限為2000元。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設備使用費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  <w:p w:rsidR="007A7785" w:rsidRPr="0080712D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請提供資本清冊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計畫辦理研習或教學課程所需非消耗性之物品，列入物品管理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7A7785" w:rsidRPr="009E5B07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上限為縣市經費與縣市基地班總經費總額百分二十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基地班教學使用書籍、桌遊教具、數學教具接力棒、情緒卡片、科學教具套件、厚紙板、色卡、小白板、USL方塊、透明代幣、雷雕材料……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7A7785" w:rsidRPr="00531C84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請列購買品項名稱及數量。</w:t>
            </w:r>
          </w:p>
          <w:p w:rsidR="007A7785" w:rsidRPr="006A3351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A7785" w:rsidRPr="007A7785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4F7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請以總額25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編列。</w:t>
            </w:r>
          </w:p>
        </w:tc>
      </w:tr>
      <w:tr w:rsidR="007A7785" w:rsidRPr="00691259" w:rsidTr="005A0236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 xml:space="preserve">           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7A7785" w:rsidRPr="00691259" w:rsidTr="005A0236">
        <w:trPr>
          <w:trHeight w:val="7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60C46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 w:rsidR="001F76C3">
              <w:rPr>
                <w:rFonts w:ascii="標楷體" w:eastAsia="標楷體" w:hAnsi="標楷體" w:hint="eastAsia"/>
                <w:b/>
              </w:rPr>
              <w:t>六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C7742" w:rsidRPr="007A7785" w:rsidRDefault="007A7785" w:rsidP="007A7785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</w:p>
    <w:sectPr w:rsidR="00DC7742" w:rsidRPr="007A7785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C5" w:rsidRDefault="001C28C5" w:rsidP="000D4F74">
      <w:r>
        <w:separator/>
      </w:r>
    </w:p>
  </w:endnote>
  <w:endnote w:type="continuationSeparator" w:id="0">
    <w:p w:rsidR="001C28C5" w:rsidRDefault="001C28C5" w:rsidP="000D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C5" w:rsidRDefault="001C28C5" w:rsidP="000D4F74">
      <w:r>
        <w:separator/>
      </w:r>
    </w:p>
  </w:footnote>
  <w:footnote w:type="continuationSeparator" w:id="0">
    <w:p w:rsidR="001C28C5" w:rsidRDefault="001C28C5" w:rsidP="000D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A2"/>
    <w:rsid w:val="000D4F74"/>
    <w:rsid w:val="001229B0"/>
    <w:rsid w:val="001C28C5"/>
    <w:rsid w:val="001F76C3"/>
    <w:rsid w:val="004E0AA3"/>
    <w:rsid w:val="007A7785"/>
    <w:rsid w:val="00823034"/>
    <w:rsid w:val="008677E0"/>
    <w:rsid w:val="009B43D0"/>
    <w:rsid w:val="009E35A7"/>
    <w:rsid w:val="00A17ED4"/>
    <w:rsid w:val="00C01FA2"/>
    <w:rsid w:val="00D62E1C"/>
    <w:rsid w:val="00D90694"/>
    <w:rsid w:val="00DA2E8E"/>
    <w:rsid w:val="00E41339"/>
    <w:rsid w:val="00E816B3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6F1FD5B9-A09A-4C1E-9295-5A1F9C4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77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2022-03-07T06:24:00Z</dcterms:created>
  <dcterms:modified xsi:type="dcterms:W3CDTF">2024-02-22T09:23:00Z</dcterms:modified>
</cp:coreProperties>
</file>