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0A" w:rsidRPr="000D14AB" w:rsidRDefault="00196DCF" w:rsidP="00A67F0A">
      <w:pPr>
        <w:rPr>
          <w:sz w:val="48"/>
          <w:szCs w:val="48"/>
        </w:rPr>
      </w:pPr>
      <w:bookmarkStart w:id="0" w:name="_GoBack"/>
      <w:bookmarkEnd w:id="0"/>
      <w:r>
        <w:rPr>
          <w:rFonts w:ascii="Arial" w:eastAsia="標楷體" w:hAnsi="Arial" w:cs="Arial" w:hint="eastAsia"/>
          <w:b/>
          <w:noProof/>
          <w:color w:val="002060"/>
          <w:sz w:val="48"/>
          <w:szCs w:val="48"/>
        </w:rPr>
        <w:drawing>
          <wp:inline distT="0" distB="0" distL="0" distR="0">
            <wp:extent cx="844550" cy="398437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會LOGO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39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F0A" w:rsidRPr="000D14AB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分享</w:t>
      </w:r>
      <w:r w:rsidR="000D14AB" w:rsidRPr="000D14AB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「</w:t>
      </w:r>
      <w:r w:rsidR="00206752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將軍</w:t>
      </w:r>
      <w:proofErr w:type="gramStart"/>
      <w:r w:rsidR="00206752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熟白蝦</w:t>
      </w:r>
      <w:proofErr w:type="gramEnd"/>
      <w:r w:rsidR="000D14AB" w:rsidRPr="000D14AB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」</w:t>
      </w:r>
      <w:r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團</w:t>
      </w:r>
      <w:r w:rsidR="00A67F0A" w:rsidRPr="000D14AB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購案</w:t>
      </w:r>
      <w:r w:rsidR="00A67F0A" w:rsidRPr="000D14AB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A67F0A" w:rsidRPr="000D14AB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全教總會員專屬</w:t>
      </w:r>
    </w:p>
    <w:tbl>
      <w:tblPr>
        <w:tblStyle w:val="a3"/>
        <w:tblpPr w:leftFromText="180" w:rightFromText="180" w:vertAnchor="page" w:horzAnchor="margin" w:tblpXSpec="center" w:tblpY="280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623"/>
        <w:gridCol w:w="159"/>
        <w:gridCol w:w="2058"/>
        <w:gridCol w:w="20"/>
        <w:gridCol w:w="347"/>
        <w:gridCol w:w="1285"/>
        <w:gridCol w:w="66"/>
        <w:gridCol w:w="75"/>
        <w:gridCol w:w="1308"/>
        <w:gridCol w:w="1440"/>
      </w:tblGrid>
      <w:tr w:rsidR="00A4532F" w:rsidRPr="002331C9" w:rsidTr="000B0CCD">
        <w:trPr>
          <w:trHeight w:val="489"/>
        </w:trPr>
        <w:tc>
          <w:tcPr>
            <w:tcW w:w="895" w:type="dxa"/>
            <w:vMerge w:val="restart"/>
            <w:shd w:val="clear" w:color="auto" w:fill="FBD4B4" w:themeFill="accent6" w:themeFillTint="66"/>
          </w:tcPr>
          <w:p w:rsidR="00A4532F" w:rsidRPr="00A67F0A" w:rsidRDefault="00A4532F" w:rsidP="00196DCF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A4532F" w:rsidRPr="00A4532F" w:rsidRDefault="00A4532F" w:rsidP="00196DCF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A4532F" w:rsidRPr="00A4532F" w:rsidRDefault="00A4532F" w:rsidP="00196DCF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A4532F" w:rsidRPr="00A4532F" w:rsidRDefault="00A4532F" w:rsidP="00196DCF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A4532F" w:rsidRPr="00AB38F9" w:rsidRDefault="00A4532F" w:rsidP="00196DCF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82" w:type="dxa"/>
            <w:gridSpan w:val="2"/>
            <w:shd w:val="clear" w:color="auto" w:fill="FBD4B4" w:themeFill="accent6" w:themeFillTint="66"/>
          </w:tcPr>
          <w:p w:rsidR="00A4532F" w:rsidRDefault="00A4532F" w:rsidP="00196DCF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58" w:type="dxa"/>
          </w:tcPr>
          <w:p w:rsidR="00A4532F" w:rsidRDefault="00A4532F" w:rsidP="00196DCF"/>
        </w:tc>
        <w:tc>
          <w:tcPr>
            <w:tcW w:w="1652" w:type="dxa"/>
            <w:gridSpan w:val="3"/>
            <w:shd w:val="clear" w:color="auto" w:fill="FBD4B4" w:themeFill="accent6" w:themeFillTint="66"/>
          </w:tcPr>
          <w:p w:rsidR="00A4532F" w:rsidRDefault="00A4532F" w:rsidP="00196DCF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89" w:type="dxa"/>
            <w:gridSpan w:val="4"/>
          </w:tcPr>
          <w:p w:rsidR="00A4532F" w:rsidRDefault="00A4532F" w:rsidP="00196DCF"/>
        </w:tc>
      </w:tr>
      <w:tr w:rsidR="008D73F6" w:rsidRPr="002331C9" w:rsidTr="002539C0">
        <w:trPr>
          <w:trHeight w:val="491"/>
        </w:trPr>
        <w:tc>
          <w:tcPr>
            <w:tcW w:w="895" w:type="dxa"/>
            <w:vMerge/>
            <w:shd w:val="clear" w:color="auto" w:fill="FBD4B4" w:themeFill="accent6" w:themeFillTint="66"/>
          </w:tcPr>
          <w:p w:rsidR="008D73F6" w:rsidRDefault="008D73F6" w:rsidP="00196DCF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82" w:type="dxa"/>
            <w:gridSpan w:val="2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8D73F6" w:rsidRDefault="008D73F6" w:rsidP="00196DCF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99" w:type="dxa"/>
            <w:gridSpan w:val="8"/>
            <w:tcBorders>
              <w:left w:val="triple" w:sz="4" w:space="0" w:color="auto"/>
            </w:tcBorders>
          </w:tcPr>
          <w:p w:rsidR="008D73F6" w:rsidRDefault="008D73F6" w:rsidP="00196DCF"/>
        </w:tc>
      </w:tr>
      <w:tr w:rsidR="00A4532F" w:rsidRPr="002331C9" w:rsidTr="002539C0">
        <w:trPr>
          <w:trHeight w:val="485"/>
        </w:trPr>
        <w:tc>
          <w:tcPr>
            <w:tcW w:w="895" w:type="dxa"/>
            <w:vMerge/>
            <w:shd w:val="clear" w:color="auto" w:fill="FBD4B4" w:themeFill="accent6" w:themeFillTint="66"/>
          </w:tcPr>
          <w:p w:rsidR="00A4532F" w:rsidRDefault="00A4532F" w:rsidP="00196DCF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82" w:type="dxa"/>
            <w:gridSpan w:val="2"/>
            <w:shd w:val="clear" w:color="auto" w:fill="FBD4B4" w:themeFill="accent6" w:themeFillTint="66"/>
          </w:tcPr>
          <w:p w:rsidR="00A4532F" w:rsidRDefault="00A4532F" w:rsidP="00196DCF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78" w:type="dxa"/>
            <w:gridSpan w:val="2"/>
          </w:tcPr>
          <w:p w:rsidR="00A4532F" w:rsidRDefault="00A4532F" w:rsidP="00196DCF"/>
        </w:tc>
        <w:tc>
          <w:tcPr>
            <w:tcW w:w="1698" w:type="dxa"/>
            <w:gridSpan w:val="3"/>
            <w:shd w:val="clear" w:color="auto" w:fill="FBD4B4" w:themeFill="accent6" w:themeFillTint="66"/>
          </w:tcPr>
          <w:p w:rsidR="00A4532F" w:rsidRDefault="00A4532F" w:rsidP="00196DCF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23" w:type="dxa"/>
            <w:gridSpan w:val="3"/>
          </w:tcPr>
          <w:p w:rsidR="00A4532F" w:rsidRDefault="00A4532F" w:rsidP="00196DCF"/>
        </w:tc>
      </w:tr>
      <w:tr w:rsidR="00253301" w:rsidRPr="002331C9" w:rsidTr="002539C0">
        <w:trPr>
          <w:trHeight w:val="492"/>
        </w:trPr>
        <w:tc>
          <w:tcPr>
            <w:tcW w:w="895" w:type="dxa"/>
            <w:vMerge/>
            <w:shd w:val="clear" w:color="auto" w:fill="FBD4B4" w:themeFill="accent6" w:themeFillTint="66"/>
          </w:tcPr>
          <w:p w:rsidR="00253301" w:rsidRDefault="00253301" w:rsidP="00196DCF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82" w:type="dxa"/>
            <w:gridSpan w:val="2"/>
            <w:shd w:val="clear" w:color="auto" w:fill="FBD4B4" w:themeFill="accent6" w:themeFillTint="66"/>
          </w:tcPr>
          <w:p w:rsidR="00253301" w:rsidRDefault="00253301" w:rsidP="00196DCF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599" w:type="dxa"/>
            <w:gridSpan w:val="8"/>
          </w:tcPr>
          <w:p w:rsidR="00253301" w:rsidRDefault="00253301" w:rsidP="00196DCF"/>
        </w:tc>
      </w:tr>
      <w:tr w:rsidR="00AB38F9" w:rsidRPr="002331C9" w:rsidTr="002539C0">
        <w:trPr>
          <w:trHeight w:val="523"/>
        </w:trPr>
        <w:tc>
          <w:tcPr>
            <w:tcW w:w="2518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Default="00AB38F9" w:rsidP="00196DCF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2584" w:type="dxa"/>
            <w:gridSpan w:val="4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96DCF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426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96DCF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308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96DCF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440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96DCF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5B7C22" w:rsidRPr="000071C8" w:rsidTr="002539C0">
        <w:trPr>
          <w:trHeight w:val="948"/>
        </w:trPr>
        <w:tc>
          <w:tcPr>
            <w:tcW w:w="2518" w:type="dxa"/>
            <w:gridSpan w:val="2"/>
            <w:vAlign w:val="center"/>
          </w:tcPr>
          <w:p w:rsidR="00206752" w:rsidRDefault="00206752" w:rsidP="00196DCF">
            <w:pPr>
              <w:pStyle w:val="TableParagraph"/>
              <w:spacing w:line="240" w:lineRule="exact"/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將軍熟白蝦</w:t>
            </w:r>
            <w:proofErr w:type="gramEnd"/>
          </w:p>
          <w:p w:rsidR="005B7C22" w:rsidRPr="00206752" w:rsidRDefault="00206752" w:rsidP="002539C0">
            <w:pPr>
              <w:pStyle w:val="TableParagraph"/>
              <w:spacing w:line="240" w:lineRule="exact"/>
              <w:jc w:val="left"/>
              <w:rPr>
                <w:sz w:val="24"/>
                <w:szCs w:val="24"/>
                <w:lang w:eastAsia="zh-TW"/>
              </w:rPr>
            </w:pPr>
            <w:r w:rsidRPr="00FC3DC1">
              <w:rPr>
                <w:rFonts w:hint="eastAsia"/>
                <w:color w:val="FF0000"/>
                <w:sz w:val="24"/>
                <w:szCs w:val="24"/>
                <w:lang w:eastAsia="zh-TW"/>
              </w:rPr>
              <w:t>每</w:t>
            </w:r>
            <w:r w:rsidR="002539C0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zh-TW"/>
              </w:rPr>
              <w:t>公</w:t>
            </w:r>
            <w:r w:rsidRPr="00FC3DC1">
              <w:rPr>
                <w:rFonts w:hint="eastAsia"/>
                <w:color w:val="FF0000"/>
                <w:sz w:val="24"/>
                <w:szCs w:val="24"/>
                <w:lang w:eastAsia="zh-TW"/>
              </w:rPr>
              <w:t>斤</w:t>
            </w:r>
            <w:r w:rsidR="002539C0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zh-TW"/>
              </w:rPr>
              <w:t>(1000</w:t>
            </w:r>
            <w:r w:rsidR="002539C0">
              <w:rPr>
                <w:rFonts w:eastAsiaTheme="minorEastAsia" w:hint="eastAsia"/>
                <w:color w:val="FF0000"/>
                <w:sz w:val="24"/>
                <w:szCs w:val="24"/>
                <w:lang w:eastAsia="zh-TW"/>
              </w:rPr>
              <w:t>g)</w:t>
            </w:r>
            <w:r w:rsidRPr="00FC3DC1">
              <w:rPr>
                <w:rFonts w:hint="eastAsia"/>
                <w:color w:val="FF0000"/>
                <w:sz w:val="24"/>
                <w:szCs w:val="24"/>
                <w:lang w:eastAsia="zh-TW"/>
              </w:rPr>
              <w:t>31/40尾</w:t>
            </w:r>
          </w:p>
        </w:tc>
        <w:tc>
          <w:tcPr>
            <w:tcW w:w="2584" w:type="dxa"/>
            <w:gridSpan w:val="4"/>
            <w:vAlign w:val="center"/>
          </w:tcPr>
          <w:p w:rsidR="005B7C22" w:rsidRPr="00A514AE" w:rsidRDefault="00206752" w:rsidP="00A514AE">
            <w:pPr>
              <w:spacing w:line="280" w:lineRule="exact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1</w:t>
            </w:r>
            <w:r w:rsidR="000B0CCD">
              <w:rPr>
                <w:rFonts w:ascii="新細明體" w:hint="eastAsia"/>
              </w:rPr>
              <w:t>2</w:t>
            </w:r>
            <w:r>
              <w:rPr>
                <w:rFonts w:ascii="新細明體" w:hint="eastAsia"/>
              </w:rPr>
              <w:t>00g/盒</w:t>
            </w:r>
            <w:r w:rsidR="00A514AE">
              <w:rPr>
                <w:rFonts w:ascii="新細明體" w:hint="eastAsia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±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10%</m:t>
              </m:r>
            </m:oMath>
            <w:r w:rsidR="00A514AE">
              <w:rPr>
                <w:rFonts w:ascii="新細明體" w:hint="eastAsia"/>
              </w:rPr>
              <w:t>)</w:t>
            </w:r>
          </w:p>
          <w:p w:rsidR="00A514AE" w:rsidRPr="00A514AE" w:rsidRDefault="00A514AE" w:rsidP="00A514AE">
            <w:pPr>
              <w:spacing w:line="280" w:lineRule="exact"/>
              <w:jc w:val="both"/>
              <w:rPr>
                <w:rFonts w:ascii="新細明體"/>
              </w:rPr>
            </w:pPr>
          </w:p>
        </w:tc>
        <w:tc>
          <w:tcPr>
            <w:tcW w:w="1426" w:type="dxa"/>
            <w:gridSpan w:val="3"/>
          </w:tcPr>
          <w:p w:rsidR="005B7C22" w:rsidRPr="00BE69FA" w:rsidRDefault="00206752" w:rsidP="00196DC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$650</w:t>
            </w:r>
          </w:p>
        </w:tc>
        <w:tc>
          <w:tcPr>
            <w:tcW w:w="1308" w:type="dxa"/>
          </w:tcPr>
          <w:p w:rsidR="005B7C22" w:rsidRPr="000071C8" w:rsidRDefault="00206752" w:rsidP="00196DCF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盒</w:t>
            </w:r>
          </w:p>
        </w:tc>
        <w:tc>
          <w:tcPr>
            <w:tcW w:w="1440" w:type="dxa"/>
          </w:tcPr>
          <w:p w:rsidR="005B7C22" w:rsidRPr="000071C8" w:rsidRDefault="005B7C22" w:rsidP="00196DCF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5B7C22" w:rsidRPr="000071C8" w:rsidTr="002539C0">
        <w:trPr>
          <w:trHeight w:val="760"/>
        </w:trPr>
        <w:tc>
          <w:tcPr>
            <w:tcW w:w="2518" w:type="dxa"/>
            <w:gridSpan w:val="2"/>
            <w:vAlign w:val="center"/>
          </w:tcPr>
          <w:p w:rsidR="00206752" w:rsidRDefault="00206752" w:rsidP="00206752">
            <w:pPr>
              <w:pStyle w:val="TableParagraph"/>
              <w:spacing w:line="240" w:lineRule="exact"/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將軍熟白蝦</w:t>
            </w:r>
            <w:proofErr w:type="gramEnd"/>
          </w:p>
          <w:p w:rsidR="005B7C22" w:rsidRDefault="002539C0" w:rsidP="00206752">
            <w:pPr>
              <w:pStyle w:val="TableParagraph"/>
              <w:spacing w:before="122" w:line="240" w:lineRule="exact"/>
              <w:jc w:val="left"/>
              <w:rPr>
                <w:sz w:val="24"/>
                <w:lang w:eastAsia="zh-TW"/>
              </w:rPr>
            </w:pPr>
            <w:r w:rsidRPr="00FC3DC1">
              <w:rPr>
                <w:rFonts w:hint="eastAsia"/>
                <w:color w:val="FF0000"/>
                <w:sz w:val="24"/>
                <w:szCs w:val="24"/>
                <w:lang w:eastAsia="zh-TW"/>
              </w:rPr>
              <w:t>每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zh-TW"/>
              </w:rPr>
              <w:t>公</w:t>
            </w:r>
            <w:r w:rsidRPr="00FC3DC1">
              <w:rPr>
                <w:rFonts w:hint="eastAsia"/>
                <w:color w:val="FF0000"/>
                <w:sz w:val="24"/>
                <w:szCs w:val="24"/>
                <w:lang w:eastAsia="zh-TW"/>
              </w:rPr>
              <w:t>斤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zh-TW"/>
              </w:rPr>
              <w:t>(1000</w:t>
            </w:r>
            <w:r>
              <w:rPr>
                <w:rFonts w:eastAsiaTheme="minorEastAsia" w:hint="eastAsia"/>
                <w:color w:val="FF0000"/>
                <w:sz w:val="24"/>
                <w:szCs w:val="24"/>
                <w:lang w:eastAsia="zh-TW"/>
              </w:rPr>
              <w:t>g)</w:t>
            </w:r>
            <w:r w:rsidR="00206752" w:rsidRPr="00FC3DC1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zh-TW"/>
              </w:rPr>
              <w:t>4</w:t>
            </w:r>
            <w:r w:rsidR="00206752" w:rsidRPr="00FC3DC1">
              <w:rPr>
                <w:rFonts w:hint="eastAsia"/>
                <w:color w:val="FF0000"/>
                <w:sz w:val="24"/>
                <w:szCs w:val="24"/>
                <w:lang w:eastAsia="zh-TW"/>
              </w:rPr>
              <w:t>1/</w:t>
            </w:r>
            <w:r w:rsidR="00206752" w:rsidRPr="00FC3DC1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zh-TW"/>
              </w:rPr>
              <w:t>5</w:t>
            </w:r>
            <w:r w:rsidR="00206752" w:rsidRPr="00FC3DC1">
              <w:rPr>
                <w:rFonts w:hint="eastAsia"/>
                <w:color w:val="FF0000"/>
                <w:sz w:val="24"/>
                <w:szCs w:val="24"/>
                <w:lang w:eastAsia="zh-TW"/>
              </w:rPr>
              <w:t>0尾</w:t>
            </w:r>
          </w:p>
        </w:tc>
        <w:tc>
          <w:tcPr>
            <w:tcW w:w="2584" w:type="dxa"/>
            <w:gridSpan w:val="4"/>
            <w:vAlign w:val="center"/>
          </w:tcPr>
          <w:p w:rsidR="00A514AE" w:rsidRPr="00A514AE" w:rsidRDefault="00206752" w:rsidP="00A514AE">
            <w:pPr>
              <w:spacing w:line="280" w:lineRule="exact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1</w:t>
            </w:r>
            <w:r w:rsidR="000B0CCD">
              <w:rPr>
                <w:rFonts w:ascii="新細明體" w:hint="eastAsia"/>
              </w:rPr>
              <w:t>2</w:t>
            </w:r>
            <w:r>
              <w:rPr>
                <w:rFonts w:ascii="新細明體" w:hint="eastAsia"/>
              </w:rPr>
              <w:t>00g/盒</w:t>
            </w:r>
            <w:r w:rsidR="00A514AE">
              <w:rPr>
                <w:rFonts w:ascii="新細明體" w:hint="eastAsia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±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10%</m:t>
              </m:r>
            </m:oMath>
            <w:r w:rsidR="00A514AE">
              <w:rPr>
                <w:rFonts w:ascii="新細明體" w:hint="eastAsia"/>
              </w:rPr>
              <w:t>)</w:t>
            </w:r>
          </w:p>
          <w:p w:rsidR="005B7C22" w:rsidRPr="00DF4086" w:rsidRDefault="005B7C22" w:rsidP="00196DCF">
            <w:pPr>
              <w:spacing w:line="280" w:lineRule="exact"/>
              <w:jc w:val="both"/>
              <w:rPr>
                <w:rFonts w:ascii="新細明體" w:eastAsia="新細明體"/>
                <w:sz w:val="26"/>
                <w:szCs w:val="26"/>
              </w:rPr>
            </w:pPr>
          </w:p>
        </w:tc>
        <w:tc>
          <w:tcPr>
            <w:tcW w:w="1426" w:type="dxa"/>
            <w:gridSpan w:val="3"/>
          </w:tcPr>
          <w:p w:rsidR="005B7C22" w:rsidRPr="00BE69FA" w:rsidRDefault="00206752" w:rsidP="0020675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$600</w:t>
            </w:r>
          </w:p>
        </w:tc>
        <w:tc>
          <w:tcPr>
            <w:tcW w:w="1308" w:type="dxa"/>
          </w:tcPr>
          <w:p w:rsidR="005B7C22" w:rsidRPr="000071C8" w:rsidRDefault="00206752" w:rsidP="00196DCF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盒</w:t>
            </w:r>
          </w:p>
        </w:tc>
        <w:tc>
          <w:tcPr>
            <w:tcW w:w="1440" w:type="dxa"/>
          </w:tcPr>
          <w:p w:rsidR="005B7C22" w:rsidRPr="000071C8" w:rsidRDefault="005B7C22" w:rsidP="00196DCF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3960D4" w:rsidRPr="000071C8" w:rsidTr="002539C0">
        <w:trPr>
          <w:trHeight w:val="587"/>
        </w:trPr>
        <w:tc>
          <w:tcPr>
            <w:tcW w:w="927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196DCF" w:rsidRPr="00196DCF" w:rsidRDefault="003960D4" w:rsidP="00196DCF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訂購金額：(   ) ；運費：(   )；本次訂購總金額：(   )</w:t>
            </w:r>
          </w:p>
        </w:tc>
      </w:tr>
      <w:tr w:rsidR="003960D4" w:rsidRPr="000071C8" w:rsidTr="002539C0">
        <w:trPr>
          <w:trHeight w:val="587"/>
        </w:trPr>
        <w:tc>
          <w:tcPr>
            <w:tcW w:w="927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3960D4" w:rsidRPr="00044550" w:rsidRDefault="003960D4" w:rsidP="00196DCF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  <w:shd w:val="pct15" w:color="auto" w:fill="FFFFFF"/>
              </w:rPr>
            </w:pP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proofErr w:type="gramStart"/>
            <w:r w:rsidRPr="0004455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採</w:t>
            </w:r>
            <w:proofErr w:type="gramEnd"/>
            <w:r w:rsidRPr="0004455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貨到付款</w:t>
            </w: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方式辦理</w:t>
            </w:r>
          </w:p>
        </w:tc>
      </w:tr>
      <w:tr w:rsidR="00E33CC1" w:rsidRPr="000071C8" w:rsidTr="002539C0">
        <w:trPr>
          <w:trHeight w:val="587"/>
        </w:trPr>
        <w:tc>
          <w:tcPr>
            <w:tcW w:w="9276" w:type="dxa"/>
            <w:gridSpan w:val="11"/>
            <w:tcBorders>
              <w:top w:val="thinThickThinSmallGap" w:sz="24" w:space="0" w:color="auto"/>
            </w:tcBorders>
          </w:tcPr>
          <w:p w:rsidR="00E4096B" w:rsidRDefault="000B0CCD" w:rsidP="00E4096B">
            <w:pPr>
              <w:spacing w:line="36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="00E4096B"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運費說明：</w:t>
            </w:r>
            <w:r w:rsidR="00560FD4"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商品</w:t>
            </w:r>
            <w:proofErr w:type="gramStart"/>
            <w:r w:rsidR="00560FD4"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可混搭</w:t>
            </w:r>
            <w:r w:rsidR="00560FD4"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選購</w:t>
            </w:r>
            <w:proofErr w:type="gramEnd"/>
            <w:r w:rsidR="00560FD4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</w:t>
            </w:r>
            <w:r w:rsidR="00E4096B"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本島</w:t>
            </w:r>
            <w:r w:rsidR="00E4096B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滿</w:t>
            </w:r>
            <w:r w:rsidR="00206752" w:rsidRPr="000B0CCD">
              <w:rPr>
                <w:rFonts w:ascii="標楷體" w:eastAsia="標楷體" w:hAnsi="標楷體" w:hint="eastAsia"/>
                <w:b/>
                <w:sz w:val="28"/>
                <w:szCs w:val="28"/>
              </w:rPr>
              <w:t>8盒</w:t>
            </w:r>
            <w:r w:rsidRPr="000B0CC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的倍數</w:t>
            </w:r>
            <w:r w:rsidR="00E4096B" w:rsidRPr="000B0CCD">
              <w:rPr>
                <w:rFonts w:ascii="標楷體" w:eastAsia="標楷體" w:hAnsi="標楷體" w:hint="eastAsia"/>
                <w:b/>
                <w:sz w:val="28"/>
                <w:szCs w:val="28"/>
              </w:rPr>
              <w:t>免運費，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訂購1~7盒</w:t>
            </w:r>
            <w:r w:rsidR="00E4096B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運費均</w:t>
            </w:r>
            <w:r w:rsidR="005A0779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為</w:t>
            </w:r>
            <w:proofErr w:type="gramEnd"/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$</w:t>
            </w:r>
            <w:r w:rsidR="00E4096B"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9</w:t>
            </w:r>
            <w:r w:rsidR="00E4096B"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0元；離島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暫無服務。</w:t>
            </w:r>
            <w:r w:rsidR="00E4096B"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廠商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出貨前</w:t>
            </w:r>
            <w:r w:rsidR="00E4096B"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會通知收貨人</w:t>
            </w:r>
            <w:r w:rsidR="00E4096B"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出貨日期。</w:t>
            </w:r>
          </w:p>
          <w:p w:rsidR="00E4096B" w:rsidRPr="00FA2C8E" w:rsidRDefault="000B0CCD" w:rsidP="00E4096B">
            <w:pPr>
              <w:spacing w:line="360" w:lineRule="exact"/>
              <w:rPr>
                <w:rFonts w:ascii="華康儷粗圓" w:eastAsia="華康儷粗圓" w:hAnsi="新細明體" w:cs="Arial"/>
                <w:b/>
                <w:bCs/>
                <w:color w:val="C00000"/>
                <w:kern w:val="0"/>
                <w:sz w:val="26"/>
                <w:szCs w:val="26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="00E4096B" w:rsidRPr="00FA2C8E">
              <w:rPr>
                <w:rFonts w:ascii="新細明體" w:hAnsi="新細明體" w:cs="Arial" w:hint="eastAsia"/>
                <w:b/>
                <w:bCs/>
                <w:color w:val="C00000"/>
                <w:kern w:val="0"/>
                <w:sz w:val="26"/>
                <w:szCs w:val="26"/>
              </w:rPr>
              <w:t>訂購E-Mail：</w:t>
            </w:r>
            <w:hyperlink r:id="rId9" w:history="1">
              <w:r w:rsidR="00E4096B" w:rsidRPr="00D868B8">
                <w:rPr>
                  <w:rStyle w:val="a4"/>
                  <w:rFonts w:ascii="華康儷粗圓" w:eastAsia="華康儷粗圓" w:hAnsi="新細明體" w:cs="Arial" w:hint="eastAsia"/>
                  <w:b/>
                  <w:bCs/>
                  <w:kern w:val="0"/>
                  <w:sz w:val="26"/>
                  <w:szCs w:val="26"/>
                </w:rPr>
                <w:t>viviysl@yahoo.com.tw</w:t>
              </w:r>
            </w:hyperlink>
            <w:r w:rsidR="00E4096B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(這是</w:t>
            </w:r>
            <w:proofErr w:type="gramStart"/>
            <w:r w:rsidR="00E4096B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福利部的信箱</w:t>
            </w:r>
            <w:proofErr w:type="gramEnd"/>
            <w:r w:rsidR="00E4096B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</w:p>
          <w:p w:rsidR="00E4096B" w:rsidRPr="00FC6F80" w:rsidRDefault="00E4096B" w:rsidP="00E4096B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※收到訂購單後，會E-</w:t>
            </w:r>
            <w:r w:rsidRPr="00FC6F80">
              <w:rPr>
                <w:rFonts w:ascii="文鼎新中黑" w:eastAsia="文鼎新中黑" w:hint="eastAsia"/>
                <w:b/>
                <w:szCs w:val="24"/>
                <w:u w:val="single"/>
              </w:rPr>
              <w:t>mail給訂購會員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，確認訂購成功。</w:t>
            </w:r>
          </w:p>
          <w:p w:rsidR="00B14A5B" w:rsidRPr="000B0CCD" w:rsidRDefault="00E4096B" w:rsidP="000B0CCD">
            <w:pPr>
              <w:spacing w:line="360" w:lineRule="exact"/>
              <w:rPr>
                <w:rFonts w:ascii="新細明體" w:hAnsi="新細明體"/>
                <w:b/>
                <w:color w:val="000000"/>
                <w:szCs w:val="24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公司在收到工會確認單後，即為您備貨出貨，一般在公司收到訂單後7個工作日內可出貨。</w:t>
            </w:r>
            <w:r w:rsidR="000B0CCD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(</w:t>
            </w:r>
            <w:r w:rsidR="000B0CCD" w:rsidRPr="000B0CCD">
              <w:rPr>
                <w:rStyle w:val="a4"/>
                <w:rFonts w:ascii="新細明體" w:hAnsi="新細明體" w:hint="eastAsia"/>
                <w:b/>
                <w:color w:val="FF0000"/>
                <w:szCs w:val="24"/>
                <w:u w:val="none"/>
              </w:rPr>
              <w:t>訂單量大時，須排隊等候</w:t>
            </w:r>
            <w:r w:rsidR="000B0CCD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)</w:t>
            </w:r>
          </w:p>
        </w:tc>
      </w:tr>
    </w:tbl>
    <w:p w:rsidR="00BE1AD2" w:rsidRDefault="001E2724" w:rsidP="00EC1200">
      <w:r>
        <w:rPr>
          <w:rFonts w:hint="eastAsia"/>
        </w:rPr>
        <w:t xml:space="preserve">                    </w:t>
      </w:r>
      <w:r w:rsidR="00A67F0A">
        <w:rPr>
          <w:rFonts w:hint="eastAsia"/>
        </w:rPr>
        <w:t xml:space="preserve">     </w:t>
      </w:r>
      <w:r w:rsidR="00A67F0A" w:rsidRPr="004F57B8">
        <w:rPr>
          <w:rFonts w:hint="eastAsia"/>
          <w:color w:val="FF0000"/>
          <w:sz w:val="28"/>
          <w:szCs w:val="28"/>
        </w:rPr>
        <w:t>【優惠期間】</w:t>
      </w:r>
      <w:r w:rsidR="00206752">
        <w:rPr>
          <w:rFonts w:hint="eastAsia"/>
          <w:color w:val="FF0000"/>
          <w:sz w:val="28"/>
          <w:szCs w:val="28"/>
        </w:rPr>
        <w:t>108/12/31</w:t>
      </w:r>
      <w:r w:rsidR="00B30979">
        <w:rPr>
          <w:rFonts w:hint="eastAsia"/>
          <w:color w:val="FF0000"/>
          <w:sz w:val="28"/>
          <w:szCs w:val="28"/>
        </w:rPr>
        <w:t>或售完</w:t>
      </w:r>
      <w:r w:rsidR="00A67F0A" w:rsidRPr="004F57B8">
        <w:rPr>
          <w:rFonts w:hint="eastAsia"/>
          <w:color w:val="FF0000"/>
          <w:sz w:val="28"/>
          <w:szCs w:val="28"/>
        </w:rPr>
        <w:t>截止</w:t>
      </w:r>
      <w:r w:rsidR="008A1C3E">
        <w:rPr>
          <w:rFonts w:hint="eastAsia"/>
          <w:color w:val="FF0000"/>
          <w:sz w:val="28"/>
          <w:szCs w:val="28"/>
        </w:rPr>
        <w:t xml:space="preserve">     (</w:t>
      </w:r>
      <w:r w:rsidR="008A1C3E">
        <w:rPr>
          <w:rFonts w:hint="eastAsia"/>
          <w:color w:val="FF0000"/>
          <w:sz w:val="28"/>
          <w:szCs w:val="28"/>
        </w:rPr>
        <w:t>修正版</w:t>
      </w:r>
      <w:r w:rsidR="008A1C3E">
        <w:rPr>
          <w:rFonts w:hint="eastAsia"/>
          <w:color w:val="FF0000"/>
          <w:sz w:val="28"/>
          <w:szCs w:val="28"/>
        </w:rPr>
        <w:t>)</w:t>
      </w:r>
    </w:p>
    <w:sectPr w:rsidR="00BE1AD2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F76" w:rsidRDefault="00593F76" w:rsidP="00EC1200">
      <w:r>
        <w:separator/>
      </w:r>
    </w:p>
  </w:endnote>
  <w:endnote w:type="continuationSeparator" w:id="0">
    <w:p w:rsidR="00593F76" w:rsidRDefault="00593F76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F76" w:rsidRDefault="00593F76" w:rsidP="00EC1200">
      <w:r>
        <w:separator/>
      </w:r>
    </w:p>
  </w:footnote>
  <w:footnote w:type="continuationSeparator" w:id="0">
    <w:p w:rsidR="00593F76" w:rsidRDefault="00593F76" w:rsidP="00EC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53821"/>
    <w:rsid w:val="000663AF"/>
    <w:rsid w:val="00071F14"/>
    <w:rsid w:val="00080DB2"/>
    <w:rsid w:val="000B0CCD"/>
    <w:rsid w:val="000D14AB"/>
    <w:rsid w:val="00174CC0"/>
    <w:rsid w:val="00196DCF"/>
    <w:rsid w:val="001E2724"/>
    <w:rsid w:val="00206752"/>
    <w:rsid w:val="00253301"/>
    <w:rsid w:val="002539C0"/>
    <w:rsid w:val="00374C66"/>
    <w:rsid w:val="003960D4"/>
    <w:rsid w:val="003D73DA"/>
    <w:rsid w:val="003E2604"/>
    <w:rsid w:val="004323E2"/>
    <w:rsid w:val="004445CC"/>
    <w:rsid w:val="00481D05"/>
    <w:rsid w:val="00560FD4"/>
    <w:rsid w:val="00593F76"/>
    <w:rsid w:val="005A0779"/>
    <w:rsid w:val="005A16B1"/>
    <w:rsid w:val="005B7C22"/>
    <w:rsid w:val="005D632C"/>
    <w:rsid w:val="005F33BC"/>
    <w:rsid w:val="006120E8"/>
    <w:rsid w:val="006246BE"/>
    <w:rsid w:val="006A0668"/>
    <w:rsid w:val="00722FD4"/>
    <w:rsid w:val="008A14D8"/>
    <w:rsid w:val="008A1C3E"/>
    <w:rsid w:val="008C6D54"/>
    <w:rsid w:val="008D73F6"/>
    <w:rsid w:val="00927B95"/>
    <w:rsid w:val="00A21DEF"/>
    <w:rsid w:val="00A4532F"/>
    <w:rsid w:val="00A514AE"/>
    <w:rsid w:val="00A67F0A"/>
    <w:rsid w:val="00A85E73"/>
    <w:rsid w:val="00AB38F9"/>
    <w:rsid w:val="00B14A5B"/>
    <w:rsid w:val="00B30719"/>
    <w:rsid w:val="00B30979"/>
    <w:rsid w:val="00BC44DF"/>
    <w:rsid w:val="00BE1AD2"/>
    <w:rsid w:val="00CB4E03"/>
    <w:rsid w:val="00D32D13"/>
    <w:rsid w:val="00DF4086"/>
    <w:rsid w:val="00E33CC1"/>
    <w:rsid w:val="00E4096B"/>
    <w:rsid w:val="00EC1200"/>
    <w:rsid w:val="00F30A6B"/>
    <w:rsid w:val="00FC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B7C22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9">
    <w:name w:val="Body Text"/>
    <w:basedOn w:val="a"/>
    <w:link w:val="aa"/>
    <w:uiPriority w:val="1"/>
    <w:qFormat/>
    <w:rsid w:val="00196DCF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196DCF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9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9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A514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B7C22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9">
    <w:name w:val="Body Text"/>
    <w:basedOn w:val="a"/>
    <w:link w:val="aa"/>
    <w:uiPriority w:val="1"/>
    <w:qFormat/>
    <w:rsid w:val="00196DCF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196DCF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9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9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A514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viysl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2668E-5A65-4A21-9B3A-ECF1B708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2019-07-31T07:14:00Z</dcterms:created>
  <dcterms:modified xsi:type="dcterms:W3CDTF">2019-07-31T07:14:00Z</dcterms:modified>
</cp:coreProperties>
</file>