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0A" w:rsidRPr="00B51680" w:rsidRDefault="00B51680" w:rsidP="00A67F0A">
      <w:pPr>
        <w:rPr>
          <w:sz w:val="36"/>
          <w:szCs w:val="36"/>
        </w:rPr>
      </w:pPr>
      <w:r>
        <w:rPr>
          <w:rFonts w:ascii="Arial" w:eastAsia="標楷體" w:hAnsi="Arial" w:cs="Arial" w:hint="eastAsia"/>
          <w:b/>
          <w:noProof/>
          <w:color w:val="002060"/>
          <w:sz w:val="52"/>
          <w:szCs w:val="52"/>
        </w:rPr>
        <w:drawing>
          <wp:inline distT="0" distB="0" distL="0" distR="0">
            <wp:extent cx="1187450" cy="552302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oops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616" cy="55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F0A" w:rsidRPr="00B51680">
        <w:rPr>
          <w:rFonts w:ascii="Arial" w:eastAsia="標楷體" w:hAnsi="Arial" w:cs="Arial" w:hint="eastAsia"/>
          <w:b/>
          <w:color w:val="002060"/>
          <w:sz w:val="32"/>
          <w:szCs w:val="32"/>
        </w:rPr>
        <w:t>分享</w:t>
      </w:r>
      <w:r w:rsidRPr="00B51680">
        <w:rPr>
          <w:rFonts w:ascii="Arial" w:eastAsia="標楷體" w:hAnsi="Arial" w:cs="Arial" w:hint="eastAsia"/>
          <w:b/>
          <w:color w:val="002060"/>
          <w:sz w:val="32"/>
          <w:szCs w:val="32"/>
        </w:rPr>
        <w:t>『</w:t>
      </w:r>
      <w:r w:rsidRPr="00B51680">
        <w:rPr>
          <w:rFonts w:ascii="Arial" w:eastAsia="標楷體" w:hAnsi="Arial" w:cs="Arial" w:hint="eastAsia"/>
          <w:b/>
          <w:color w:val="00B0F0"/>
          <w:sz w:val="32"/>
          <w:szCs w:val="32"/>
        </w:rPr>
        <w:t>將軍烏魚子、</w:t>
      </w:r>
      <w:proofErr w:type="gramStart"/>
      <w:r w:rsidRPr="00B51680">
        <w:rPr>
          <w:rFonts w:ascii="Arial" w:eastAsia="標楷體" w:hAnsi="Arial" w:cs="Arial" w:hint="eastAsia"/>
          <w:b/>
          <w:color w:val="00B0F0"/>
          <w:sz w:val="32"/>
          <w:szCs w:val="32"/>
        </w:rPr>
        <w:t>熟白蝦</w:t>
      </w:r>
      <w:proofErr w:type="gramEnd"/>
      <w:r w:rsidRPr="00B51680">
        <w:rPr>
          <w:rFonts w:ascii="Arial" w:eastAsia="標楷體" w:hAnsi="Arial" w:cs="Arial" w:hint="eastAsia"/>
          <w:b/>
          <w:color w:val="002060"/>
          <w:sz w:val="32"/>
          <w:szCs w:val="32"/>
        </w:rPr>
        <w:t>』</w:t>
      </w:r>
      <w:r w:rsidR="00A67F0A" w:rsidRPr="00B51680">
        <w:rPr>
          <w:rFonts w:ascii="Arial" w:eastAsia="標楷體" w:hAnsi="Arial" w:cs="Arial" w:hint="eastAsia"/>
          <w:b/>
          <w:color w:val="002060"/>
          <w:sz w:val="32"/>
          <w:szCs w:val="32"/>
        </w:rPr>
        <w:t>團購案</w:t>
      </w:r>
      <w:r w:rsidR="00A67F0A" w:rsidRPr="00B51680">
        <w:rPr>
          <w:rFonts w:ascii="Arial" w:eastAsia="標楷體" w:hAnsi="Arial" w:cs="Arial" w:hint="eastAsia"/>
          <w:b/>
          <w:color w:val="002060"/>
          <w:sz w:val="32"/>
          <w:szCs w:val="32"/>
        </w:rPr>
        <w:t>-</w:t>
      </w:r>
      <w:r w:rsidR="00A67F0A" w:rsidRPr="00B51680">
        <w:rPr>
          <w:rFonts w:ascii="Arial" w:eastAsia="標楷體" w:hAnsi="Arial" w:cs="Arial" w:hint="eastAsia"/>
          <w:b/>
          <w:color w:val="002060"/>
          <w:sz w:val="32"/>
          <w:szCs w:val="32"/>
        </w:rPr>
        <w:t>全教總會員專屬</w:t>
      </w:r>
    </w:p>
    <w:tbl>
      <w:tblPr>
        <w:tblStyle w:val="a3"/>
        <w:tblpPr w:leftFromText="180" w:rightFromText="180" w:vertAnchor="page" w:horzAnchor="margin" w:tblpXSpec="center" w:tblpY="269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889"/>
        <w:gridCol w:w="899"/>
        <w:gridCol w:w="872"/>
        <w:gridCol w:w="2045"/>
        <w:gridCol w:w="20"/>
        <w:gridCol w:w="345"/>
        <w:gridCol w:w="1276"/>
        <w:gridCol w:w="66"/>
        <w:gridCol w:w="75"/>
        <w:gridCol w:w="1300"/>
        <w:gridCol w:w="1429"/>
      </w:tblGrid>
      <w:tr w:rsidR="00A4532F" w:rsidRPr="002331C9" w:rsidTr="00B51680">
        <w:trPr>
          <w:trHeight w:val="422"/>
        </w:trPr>
        <w:tc>
          <w:tcPr>
            <w:tcW w:w="889" w:type="dxa"/>
            <w:vMerge w:val="restart"/>
            <w:shd w:val="clear" w:color="auto" w:fill="FBD4B4" w:themeFill="accent6" w:themeFillTint="66"/>
          </w:tcPr>
          <w:p w:rsidR="00A4532F" w:rsidRPr="00A67F0A" w:rsidRDefault="00A4532F" w:rsidP="00B51680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A4532F" w:rsidRPr="00A4532F" w:rsidRDefault="00A4532F" w:rsidP="00B51680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A4532F" w:rsidRPr="00A4532F" w:rsidRDefault="00A4532F" w:rsidP="00B51680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A4532F" w:rsidRPr="00A4532F" w:rsidRDefault="00A4532F" w:rsidP="00B51680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A4532F" w:rsidRPr="00AB38F9" w:rsidRDefault="00A4532F" w:rsidP="00B51680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4532F" w:rsidRDefault="00A4532F" w:rsidP="00B51680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</w:tcPr>
          <w:p w:rsidR="00A4532F" w:rsidRDefault="00A4532F" w:rsidP="00B51680"/>
        </w:tc>
        <w:tc>
          <w:tcPr>
            <w:tcW w:w="1641" w:type="dxa"/>
            <w:gridSpan w:val="3"/>
            <w:shd w:val="clear" w:color="auto" w:fill="FBD4B4" w:themeFill="accent6" w:themeFillTint="66"/>
          </w:tcPr>
          <w:p w:rsidR="00A4532F" w:rsidRDefault="00A4532F" w:rsidP="00B51680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4"/>
          </w:tcPr>
          <w:p w:rsidR="00A4532F" w:rsidRDefault="00A4532F" w:rsidP="00B51680"/>
        </w:tc>
      </w:tr>
      <w:tr w:rsidR="008D73F6" w:rsidRPr="002331C9" w:rsidTr="00B51680">
        <w:trPr>
          <w:trHeight w:val="424"/>
        </w:trPr>
        <w:tc>
          <w:tcPr>
            <w:tcW w:w="889" w:type="dxa"/>
            <w:vMerge/>
            <w:shd w:val="clear" w:color="auto" w:fill="FBD4B4" w:themeFill="accent6" w:themeFillTint="66"/>
          </w:tcPr>
          <w:p w:rsidR="008D73F6" w:rsidRDefault="008D73F6" w:rsidP="00B51680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8D73F6" w:rsidRDefault="008D73F6" w:rsidP="00B51680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8"/>
            <w:tcBorders>
              <w:left w:val="triple" w:sz="4" w:space="0" w:color="auto"/>
            </w:tcBorders>
          </w:tcPr>
          <w:p w:rsidR="008D73F6" w:rsidRDefault="008D73F6" w:rsidP="00B51680"/>
        </w:tc>
      </w:tr>
      <w:tr w:rsidR="00A4532F" w:rsidRPr="002331C9" w:rsidTr="00B51680">
        <w:trPr>
          <w:trHeight w:val="419"/>
        </w:trPr>
        <w:tc>
          <w:tcPr>
            <w:tcW w:w="889" w:type="dxa"/>
            <w:vMerge/>
            <w:shd w:val="clear" w:color="auto" w:fill="FBD4B4" w:themeFill="accent6" w:themeFillTint="66"/>
          </w:tcPr>
          <w:p w:rsidR="00A4532F" w:rsidRDefault="00A4532F" w:rsidP="00B51680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A4532F" w:rsidRDefault="00A4532F" w:rsidP="00B51680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2"/>
          </w:tcPr>
          <w:p w:rsidR="00A4532F" w:rsidRDefault="00A4532F" w:rsidP="00B51680"/>
        </w:tc>
        <w:tc>
          <w:tcPr>
            <w:tcW w:w="1687" w:type="dxa"/>
            <w:gridSpan w:val="3"/>
            <w:shd w:val="clear" w:color="auto" w:fill="FBD4B4" w:themeFill="accent6" w:themeFillTint="66"/>
          </w:tcPr>
          <w:p w:rsidR="00A4532F" w:rsidRDefault="00A4532F" w:rsidP="00B51680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3"/>
          </w:tcPr>
          <w:p w:rsidR="00A4532F" w:rsidRDefault="00A4532F" w:rsidP="00B51680"/>
        </w:tc>
      </w:tr>
      <w:tr w:rsidR="00253301" w:rsidRPr="002331C9" w:rsidTr="00B51680">
        <w:trPr>
          <w:trHeight w:val="425"/>
        </w:trPr>
        <w:tc>
          <w:tcPr>
            <w:tcW w:w="889" w:type="dxa"/>
            <w:vMerge/>
            <w:shd w:val="clear" w:color="auto" w:fill="FBD4B4" w:themeFill="accent6" w:themeFillTint="66"/>
          </w:tcPr>
          <w:p w:rsidR="00253301" w:rsidRDefault="00253301" w:rsidP="00B51680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253301" w:rsidRDefault="00253301" w:rsidP="00B51680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8"/>
          </w:tcPr>
          <w:p w:rsidR="00253301" w:rsidRDefault="00253301" w:rsidP="00B51680"/>
        </w:tc>
      </w:tr>
      <w:tr w:rsidR="00AB38F9" w:rsidRPr="002331C9" w:rsidTr="00B51680">
        <w:trPr>
          <w:trHeight w:val="451"/>
        </w:trPr>
        <w:tc>
          <w:tcPr>
            <w:tcW w:w="1788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Default="00AB38F9" w:rsidP="00B51680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282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B51680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17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B51680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B51680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B51680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BC0FF4" w:rsidRPr="000071C8" w:rsidTr="00B51680">
        <w:trPr>
          <w:trHeight w:val="675"/>
        </w:trPr>
        <w:tc>
          <w:tcPr>
            <w:tcW w:w="1788" w:type="dxa"/>
            <w:gridSpan w:val="2"/>
            <w:vAlign w:val="center"/>
          </w:tcPr>
          <w:p w:rsidR="00BC0FF4" w:rsidRPr="00BC0FF4" w:rsidRDefault="00BC0FF4" w:rsidP="00B51680">
            <w:pPr>
              <w:pStyle w:val="TableParagraph"/>
            </w:pPr>
            <w:r w:rsidRPr="00BC0FF4">
              <w:rPr>
                <w:lang w:eastAsia="zh-TW"/>
              </w:rPr>
              <w:t>1</w:t>
            </w:r>
            <w:r w:rsidRPr="00BC0FF4">
              <w:rPr>
                <w:rFonts w:ascii="細明體" w:eastAsia="細明體" w:hAnsi="細明體" w:cs="細明體" w:hint="eastAsia"/>
                <w:lang w:eastAsia="zh-TW"/>
              </w:rPr>
              <w:t>號烏魚子禮盒</w:t>
            </w:r>
          </w:p>
        </w:tc>
        <w:tc>
          <w:tcPr>
            <w:tcW w:w="3282" w:type="dxa"/>
            <w:gridSpan w:val="4"/>
            <w:vAlign w:val="center"/>
          </w:tcPr>
          <w:p w:rsidR="00BC0FF4" w:rsidRDefault="00BC0FF4" w:rsidP="00B51680">
            <w:pPr>
              <w:widowControl/>
            </w:pPr>
            <w:r>
              <w:t>(</w:t>
            </w:r>
            <w:r>
              <w:rPr>
                <w:rFonts w:ascii="細明體" w:eastAsia="細明體" w:hAnsi="細明體" w:cs="細明體" w:hint="eastAsia"/>
              </w:rPr>
              <w:t>內容物：每盒</w:t>
            </w:r>
            <w:r>
              <w:t>2</w:t>
            </w:r>
            <w:r>
              <w:rPr>
                <w:rFonts w:ascii="細明體" w:eastAsia="細明體" w:hAnsi="細明體" w:cs="細明體" w:hint="eastAsia"/>
              </w:rPr>
              <w:t>片裝</w:t>
            </w:r>
            <w:r>
              <w:t xml:space="preserve">) </w:t>
            </w:r>
          </w:p>
          <w:p w:rsidR="00BC0FF4" w:rsidRPr="00C57450" w:rsidRDefault="00BC0FF4" w:rsidP="00B51680">
            <w:pPr>
              <w:widowControl/>
              <w:rPr>
                <w:rFonts w:ascii="新細明體" w:eastAsia="新細明體"/>
              </w:rPr>
            </w:pPr>
            <w:r>
              <w:rPr>
                <w:rFonts w:hint="eastAsia"/>
              </w:rPr>
              <w:t>1</w:t>
            </w:r>
            <w:r>
              <w:rPr>
                <w:rFonts w:ascii="細明體" w:eastAsia="細明體" w:hAnsi="細明體" w:cs="細明體" w:hint="eastAsia"/>
              </w:rPr>
              <w:t>片約</w:t>
            </w:r>
            <w:r>
              <w:t>3.5-4</w:t>
            </w:r>
            <w:proofErr w:type="gramStart"/>
            <w:r>
              <w:rPr>
                <w:rFonts w:ascii="細明體" w:eastAsia="細明體" w:hAnsi="細明體" w:cs="細明體" w:hint="eastAsia"/>
              </w:rPr>
              <w:t>兩</w:t>
            </w:r>
            <w:proofErr w:type="gramEnd"/>
          </w:p>
        </w:tc>
        <w:tc>
          <w:tcPr>
            <w:tcW w:w="1417" w:type="dxa"/>
            <w:gridSpan w:val="3"/>
          </w:tcPr>
          <w:p w:rsidR="00BC0FF4" w:rsidRPr="00BE69FA" w:rsidRDefault="00BC0FF4" w:rsidP="00B51680">
            <w:pPr>
              <w:rPr>
                <w:szCs w:val="24"/>
              </w:rPr>
            </w:pPr>
          </w:p>
        </w:tc>
        <w:tc>
          <w:tcPr>
            <w:tcW w:w="1300" w:type="dxa"/>
          </w:tcPr>
          <w:p w:rsidR="00BC0FF4" w:rsidRPr="000071C8" w:rsidRDefault="00BC0FF4" w:rsidP="00B51680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盒</w:t>
            </w:r>
          </w:p>
        </w:tc>
        <w:tc>
          <w:tcPr>
            <w:tcW w:w="1429" w:type="dxa"/>
          </w:tcPr>
          <w:p w:rsidR="00BC0FF4" w:rsidRPr="000071C8" w:rsidRDefault="00BC0FF4" w:rsidP="00B51680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BC0FF4" w:rsidRPr="000071C8" w:rsidTr="00B51680">
        <w:trPr>
          <w:trHeight w:val="756"/>
        </w:trPr>
        <w:tc>
          <w:tcPr>
            <w:tcW w:w="1788" w:type="dxa"/>
            <w:gridSpan w:val="2"/>
            <w:vAlign w:val="center"/>
          </w:tcPr>
          <w:p w:rsidR="00BC0FF4" w:rsidRPr="00BC0FF4" w:rsidRDefault="00BC0FF4" w:rsidP="00B51680">
            <w:pPr>
              <w:widowControl/>
              <w:rPr>
                <w:sz w:val="22"/>
              </w:rPr>
            </w:pPr>
            <w:r w:rsidRPr="00BC0FF4">
              <w:rPr>
                <w:sz w:val="22"/>
              </w:rPr>
              <w:t>2</w:t>
            </w:r>
            <w:r w:rsidRPr="00BC0FF4">
              <w:rPr>
                <w:sz w:val="22"/>
              </w:rPr>
              <w:t>號烏魚子禮盒</w:t>
            </w:r>
          </w:p>
        </w:tc>
        <w:tc>
          <w:tcPr>
            <w:tcW w:w="3282" w:type="dxa"/>
            <w:gridSpan w:val="4"/>
            <w:vAlign w:val="center"/>
          </w:tcPr>
          <w:p w:rsidR="00BC0FF4" w:rsidRPr="001A3F68" w:rsidRDefault="00BC0FF4" w:rsidP="00B51680">
            <w:pPr>
              <w:pStyle w:val="TableParagraph"/>
              <w:spacing w:before="92"/>
              <w:jc w:val="left"/>
              <w:rPr>
                <w:rFonts w:eastAsia="新細明體"/>
                <w:lang w:eastAsia="zh-TW"/>
              </w:rPr>
            </w:pPr>
            <w:r w:rsidRPr="00C57450">
              <w:rPr>
                <w:rFonts w:ascii="新細明體" w:eastAsia="新細明體" w:hint="eastAsia"/>
                <w:lang w:eastAsia="zh-TW"/>
              </w:rPr>
              <w:t xml:space="preserve">  </w:t>
            </w:r>
            <w:r>
              <w:rPr>
                <w:lang w:eastAsia="zh-TW"/>
              </w:rPr>
              <w:t>(</w:t>
            </w:r>
            <w:r>
              <w:rPr>
                <w:rFonts w:ascii="細明體" w:eastAsia="細明體" w:hAnsi="細明體" w:cs="細明體" w:hint="eastAsia"/>
                <w:lang w:eastAsia="zh-TW"/>
              </w:rPr>
              <w:t>內容物：每盒</w:t>
            </w:r>
            <w:r>
              <w:rPr>
                <w:lang w:eastAsia="zh-TW"/>
              </w:rPr>
              <w:t>2</w:t>
            </w:r>
            <w:r>
              <w:rPr>
                <w:rFonts w:ascii="細明體" w:eastAsia="細明體" w:hAnsi="細明體" w:cs="細明體" w:hint="eastAsia"/>
                <w:lang w:eastAsia="zh-TW"/>
              </w:rPr>
              <w:t>片裝</w:t>
            </w:r>
            <w:r>
              <w:rPr>
                <w:lang w:eastAsia="zh-TW"/>
              </w:rPr>
              <w:t xml:space="preserve">) </w:t>
            </w:r>
          </w:p>
          <w:p w:rsidR="00BC0FF4" w:rsidRPr="00C57450" w:rsidRDefault="00BC0FF4" w:rsidP="00B51680">
            <w:pPr>
              <w:pStyle w:val="TableParagraph"/>
              <w:spacing w:before="92"/>
              <w:jc w:val="left"/>
              <w:rPr>
                <w:rFonts w:ascii="新細明體" w:eastAsia="新細明體"/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ascii="細明體" w:eastAsia="細明體" w:hAnsi="細明體" w:cs="細明體" w:hint="eastAsia"/>
                <w:lang w:eastAsia="zh-TW"/>
              </w:rPr>
              <w:t>片約</w:t>
            </w:r>
            <w:r>
              <w:rPr>
                <w:lang w:eastAsia="zh-TW"/>
              </w:rPr>
              <w:t>4.5-5</w:t>
            </w:r>
            <w:proofErr w:type="gramStart"/>
            <w:r>
              <w:rPr>
                <w:rFonts w:ascii="細明體" w:eastAsia="細明體" w:hAnsi="細明體" w:cs="細明體" w:hint="eastAsia"/>
                <w:lang w:eastAsia="zh-TW"/>
              </w:rPr>
              <w:t>兩</w:t>
            </w:r>
            <w:proofErr w:type="gramEnd"/>
            <w:r>
              <w:rPr>
                <w:rFonts w:ascii="細明體" w:eastAsia="細明體" w:hAnsi="細明體" w:cs="細明體" w:hint="eastAsia"/>
                <w:lang w:eastAsia="zh-TW"/>
              </w:rPr>
              <w:t>。</w:t>
            </w:r>
          </w:p>
        </w:tc>
        <w:tc>
          <w:tcPr>
            <w:tcW w:w="1417" w:type="dxa"/>
            <w:gridSpan w:val="3"/>
          </w:tcPr>
          <w:p w:rsidR="00BC0FF4" w:rsidRPr="00BE69FA" w:rsidRDefault="00BC0FF4" w:rsidP="00B51680">
            <w:pPr>
              <w:rPr>
                <w:szCs w:val="24"/>
              </w:rPr>
            </w:pPr>
          </w:p>
        </w:tc>
        <w:tc>
          <w:tcPr>
            <w:tcW w:w="1300" w:type="dxa"/>
          </w:tcPr>
          <w:p w:rsidR="00BC0FF4" w:rsidRPr="000071C8" w:rsidRDefault="00BC0FF4" w:rsidP="00B51680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盒</w:t>
            </w:r>
          </w:p>
        </w:tc>
        <w:tc>
          <w:tcPr>
            <w:tcW w:w="1429" w:type="dxa"/>
          </w:tcPr>
          <w:p w:rsidR="00BC0FF4" w:rsidRPr="000071C8" w:rsidRDefault="00BC0FF4" w:rsidP="00B51680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BC0FF4" w:rsidRPr="000071C8" w:rsidTr="00B51680">
        <w:trPr>
          <w:trHeight w:val="657"/>
        </w:trPr>
        <w:tc>
          <w:tcPr>
            <w:tcW w:w="1788" w:type="dxa"/>
            <w:gridSpan w:val="2"/>
            <w:vAlign w:val="center"/>
          </w:tcPr>
          <w:p w:rsidR="00BC0FF4" w:rsidRPr="00BC0FF4" w:rsidRDefault="00BC0FF4" w:rsidP="00B51680">
            <w:pPr>
              <w:pStyle w:val="TableParagraph"/>
              <w:spacing w:before="122"/>
              <w:rPr>
                <w:rFonts w:ascii="新細明體" w:eastAsia="新細明體" w:hAnsi="新細明體"/>
                <w:lang w:eastAsia="zh-TW"/>
              </w:rPr>
            </w:pPr>
            <w:r w:rsidRPr="00BC0FF4">
              <w:rPr>
                <w:lang w:eastAsia="zh-TW"/>
              </w:rPr>
              <w:t>3</w:t>
            </w:r>
            <w:r w:rsidRPr="00BC0FF4">
              <w:rPr>
                <w:rFonts w:ascii="細明體" w:eastAsia="細明體" w:hAnsi="細明體" w:cs="細明體" w:hint="eastAsia"/>
                <w:lang w:eastAsia="zh-TW"/>
              </w:rPr>
              <w:t>號烏魚子禮盒</w:t>
            </w:r>
          </w:p>
        </w:tc>
        <w:tc>
          <w:tcPr>
            <w:tcW w:w="3282" w:type="dxa"/>
            <w:gridSpan w:val="4"/>
            <w:vAlign w:val="center"/>
          </w:tcPr>
          <w:p w:rsidR="00BC0FF4" w:rsidRPr="001A3F68" w:rsidRDefault="00BC0FF4" w:rsidP="00B51680">
            <w:pPr>
              <w:pStyle w:val="TableParagraph"/>
              <w:spacing w:before="92"/>
              <w:jc w:val="left"/>
              <w:rPr>
                <w:rFonts w:eastAsia="新細明體"/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ascii="細明體" w:eastAsia="細明體" w:hAnsi="細明體" w:cs="細明體" w:hint="eastAsia"/>
                <w:lang w:eastAsia="zh-TW"/>
              </w:rPr>
              <w:t>內容物：每盒</w:t>
            </w:r>
            <w:r>
              <w:rPr>
                <w:lang w:eastAsia="zh-TW"/>
              </w:rPr>
              <w:t>2</w:t>
            </w:r>
            <w:r>
              <w:rPr>
                <w:rFonts w:ascii="細明體" w:eastAsia="細明體" w:hAnsi="細明體" w:cs="細明體" w:hint="eastAsia"/>
                <w:lang w:eastAsia="zh-TW"/>
              </w:rPr>
              <w:t>片裝</w:t>
            </w:r>
            <w:r>
              <w:rPr>
                <w:lang w:eastAsia="zh-TW"/>
              </w:rPr>
              <w:t>)</w:t>
            </w:r>
          </w:p>
          <w:p w:rsidR="00BC0FF4" w:rsidRPr="00C57450" w:rsidRDefault="00BC0FF4" w:rsidP="00B51680">
            <w:pPr>
              <w:pStyle w:val="TableParagraph"/>
              <w:spacing w:before="92"/>
              <w:jc w:val="left"/>
              <w:rPr>
                <w:rFonts w:ascii="新細明體" w:eastAsia="新細明體"/>
                <w:lang w:eastAsia="zh-TW"/>
              </w:rPr>
            </w:pPr>
            <w:r>
              <w:rPr>
                <w:lang w:eastAsia="zh-TW"/>
              </w:rPr>
              <w:t xml:space="preserve"> 1</w:t>
            </w:r>
            <w:r>
              <w:rPr>
                <w:rFonts w:ascii="細明體" w:eastAsia="細明體" w:hAnsi="細明體" w:cs="細明體" w:hint="eastAsia"/>
                <w:lang w:eastAsia="zh-TW"/>
              </w:rPr>
              <w:t>片約</w:t>
            </w:r>
            <w:r>
              <w:rPr>
                <w:lang w:eastAsia="zh-TW"/>
              </w:rPr>
              <w:t>5.5-6</w:t>
            </w:r>
            <w:proofErr w:type="gramStart"/>
            <w:r>
              <w:rPr>
                <w:rFonts w:ascii="細明體" w:eastAsia="細明體" w:hAnsi="細明體" w:cs="細明體" w:hint="eastAsia"/>
                <w:lang w:eastAsia="zh-TW"/>
              </w:rPr>
              <w:t>兩</w:t>
            </w:r>
            <w:proofErr w:type="gramEnd"/>
            <w:r>
              <w:rPr>
                <w:rFonts w:ascii="細明體" w:eastAsia="細明體" w:hAnsi="細明體" w:cs="細明體" w:hint="eastAsia"/>
                <w:lang w:eastAsia="zh-TW"/>
              </w:rPr>
              <w:t>。</w:t>
            </w:r>
          </w:p>
        </w:tc>
        <w:tc>
          <w:tcPr>
            <w:tcW w:w="1417" w:type="dxa"/>
            <w:gridSpan w:val="3"/>
          </w:tcPr>
          <w:p w:rsidR="00BC0FF4" w:rsidRPr="00BE69FA" w:rsidRDefault="00BC0FF4" w:rsidP="00B51680">
            <w:pPr>
              <w:rPr>
                <w:szCs w:val="24"/>
              </w:rPr>
            </w:pPr>
          </w:p>
        </w:tc>
        <w:tc>
          <w:tcPr>
            <w:tcW w:w="1300" w:type="dxa"/>
          </w:tcPr>
          <w:p w:rsidR="00BC0FF4" w:rsidRPr="000071C8" w:rsidRDefault="00BC0FF4" w:rsidP="00B51680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盒</w:t>
            </w:r>
          </w:p>
        </w:tc>
        <w:tc>
          <w:tcPr>
            <w:tcW w:w="1429" w:type="dxa"/>
          </w:tcPr>
          <w:p w:rsidR="00BC0FF4" w:rsidRPr="000071C8" w:rsidRDefault="00BC0FF4" w:rsidP="00B51680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BC0FF4" w:rsidRPr="000071C8" w:rsidTr="00B51680">
        <w:trPr>
          <w:trHeight w:val="699"/>
        </w:trPr>
        <w:tc>
          <w:tcPr>
            <w:tcW w:w="1788" w:type="dxa"/>
            <w:gridSpan w:val="2"/>
            <w:vAlign w:val="center"/>
          </w:tcPr>
          <w:p w:rsidR="00BC0FF4" w:rsidRPr="00BC0FF4" w:rsidRDefault="00BC0FF4" w:rsidP="00B51680">
            <w:pPr>
              <w:pStyle w:val="TableParagraph"/>
              <w:spacing w:before="122"/>
              <w:rPr>
                <w:rFonts w:ascii="新細明體" w:eastAsia="新細明體" w:hAnsi="新細明體"/>
                <w:lang w:eastAsia="zh-TW"/>
              </w:rPr>
            </w:pPr>
            <w:r w:rsidRPr="00BC0FF4">
              <w:rPr>
                <w:lang w:eastAsia="zh-TW"/>
              </w:rPr>
              <w:t>4</w:t>
            </w:r>
            <w:r w:rsidRPr="00BC0FF4">
              <w:rPr>
                <w:rFonts w:ascii="細明體" w:eastAsia="細明體" w:hAnsi="細明體" w:cs="細明體" w:hint="eastAsia"/>
                <w:lang w:eastAsia="zh-TW"/>
              </w:rPr>
              <w:t>號烏魚子禮盒</w:t>
            </w:r>
          </w:p>
        </w:tc>
        <w:tc>
          <w:tcPr>
            <w:tcW w:w="3282" w:type="dxa"/>
            <w:gridSpan w:val="4"/>
            <w:vAlign w:val="center"/>
          </w:tcPr>
          <w:p w:rsidR="00BC0FF4" w:rsidRPr="001A3F68" w:rsidRDefault="00BC0FF4" w:rsidP="00B51680">
            <w:pPr>
              <w:pStyle w:val="TableParagraph"/>
              <w:spacing w:before="92"/>
              <w:jc w:val="left"/>
              <w:rPr>
                <w:rFonts w:eastAsia="新細明體"/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ascii="細明體" w:eastAsia="細明體" w:hAnsi="細明體" w:cs="細明體" w:hint="eastAsia"/>
                <w:lang w:eastAsia="zh-TW"/>
              </w:rPr>
              <w:t>內容物：每盒</w:t>
            </w:r>
            <w:r>
              <w:rPr>
                <w:lang w:eastAsia="zh-TW"/>
              </w:rPr>
              <w:t>2</w:t>
            </w:r>
            <w:r>
              <w:rPr>
                <w:rFonts w:ascii="細明體" w:eastAsia="細明體" w:hAnsi="細明體" w:cs="細明體" w:hint="eastAsia"/>
                <w:lang w:eastAsia="zh-TW"/>
              </w:rPr>
              <w:t>片裝</w:t>
            </w:r>
            <w:r>
              <w:rPr>
                <w:lang w:eastAsia="zh-TW"/>
              </w:rPr>
              <w:t xml:space="preserve">) </w:t>
            </w:r>
          </w:p>
          <w:p w:rsidR="00BC0FF4" w:rsidRPr="00C57450" w:rsidRDefault="00BC0FF4" w:rsidP="00B51680">
            <w:pPr>
              <w:pStyle w:val="TableParagraph"/>
              <w:spacing w:before="92"/>
              <w:jc w:val="left"/>
              <w:rPr>
                <w:rFonts w:ascii="新細明體" w:eastAsia="新細明體"/>
                <w:lang w:eastAsia="zh-TW"/>
              </w:rPr>
            </w:pPr>
            <w:r>
              <w:rPr>
                <w:lang w:eastAsia="zh-TW"/>
              </w:rPr>
              <w:t>1</w:t>
            </w:r>
            <w:r>
              <w:rPr>
                <w:rFonts w:ascii="細明體" w:eastAsia="細明體" w:hAnsi="細明體" w:cs="細明體" w:hint="eastAsia"/>
                <w:lang w:eastAsia="zh-TW"/>
              </w:rPr>
              <w:t>片約</w:t>
            </w:r>
            <w:r>
              <w:rPr>
                <w:lang w:eastAsia="zh-TW"/>
              </w:rPr>
              <w:t>6.5-7</w:t>
            </w:r>
            <w:proofErr w:type="gramStart"/>
            <w:r>
              <w:rPr>
                <w:rFonts w:ascii="細明體" w:eastAsia="細明體" w:hAnsi="細明體" w:cs="細明體" w:hint="eastAsia"/>
                <w:lang w:eastAsia="zh-TW"/>
              </w:rPr>
              <w:t>兩</w:t>
            </w:r>
            <w:proofErr w:type="gramEnd"/>
            <w:r>
              <w:rPr>
                <w:rFonts w:ascii="細明體" w:eastAsia="細明體" w:hAnsi="細明體" w:cs="細明體" w:hint="eastAsia"/>
                <w:lang w:eastAsia="zh-TW"/>
              </w:rPr>
              <w:t>。</w:t>
            </w:r>
          </w:p>
        </w:tc>
        <w:tc>
          <w:tcPr>
            <w:tcW w:w="1417" w:type="dxa"/>
            <w:gridSpan w:val="3"/>
          </w:tcPr>
          <w:p w:rsidR="00BC0FF4" w:rsidRPr="00BE69FA" w:rsidRDefault="00BC0FF4" w:rsidP="00B51680">
            <w:pPr>
              <w:rPr>
                <w:szCs w:val="24"/>
              </w:rPr>
            </w:pPr>
          </w:p>
        </w:tc>
        <w:tc>
          <w:tcPr>
            <w:tcW w:w="1300" w:type="dxa"/>
          </w:tcPr>
          <w:p w:rsidR="00BC0FF4" w:rsidRPr="000071C8" w:rsidRDefault="00BC0FF4" w:rsidP="00B51680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盒</w:t>
            </w:r>
          </w:p>
        </w:tc>
        <w:tc>
          <w:tcPr>
            <w:tcW w:w="1429" w:type="dxa"/>
          </w:tcPr>
          <w:p w:rsidR="00BC0FF4" w:rsidRPr="000071C8" w:rsidRDefault="00BC0FF4" w:rsidP="00B51680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BC0FF4" w:rsidRPr="000071C8" w:rsidTr="00B51680">
        <w:trPr>
          <w:trHeight w:val="717"/>
        </w:trPr>
        <w:tc>
          <w:tcPr>
            <w:tcW w:w="1788" w:type="dxa"/>
            <w:gridSpan w:val="2"/>
            <w:vAlign w:val="center"/>
          </w:tcPr>
          <w:p w:rsidR="00BC0FF4" w:rsidRPr="00BC0FF4" w:rsidRDefault="00BC0FF4" w:rsidP="00B51680">
            <w:pPr>
              <w:pStyle w:val="TableParagraph"/>
              <w:spacing w:before="122"/>
              <w:rPr>
                <w:rFonts w:ascii="新細明體" w:eastAsia="新細明體" w:hAnsi="新細明體"/>
                <w:lang w:eastAsia="zh-TW"/>
              </w:rPr>
            </w:pPr>
            <w:r w:rsidRPr="00BC0FF4">
              <w:rPr>
                <w:lang w:eastAsia="zh-TW"/>
              </w:rPr>
              <w:t>5</w:t>
            </w:r>
            <w:r w:rsidRPr="00BC0FF4">
              <w:rPr>
                <w:rFonts w:ascii="細明體" w:eastAsia="細明體" w:hAnsi="細明體" w:cs="細明體" w:hint="eastAsia"/>
                <w:lang w:eastAsia="zh-TW"/>
              </w:rPr>
              <w:t>號烏魚子禮盒</w:t>
            </w:r>
          </w:p>
        </w:tc>
        <w:tc>
          <w:tcPr>
            <w:tcW w:w="3282" w:type="dxa"/>
            <w:gridSpan w:val="4"/>
            <w:vAlign w:val="center"/>
          </w:tcPr>
          <w:p w:rsidR="00BC0FF4" w:rsidRPr="001A3F68" w:rsidRDefault="00BC0FF4" w:rsidP="00B51680">
            <w:pPr>
              <w:pStyle w:val="TableParagraph"/>
              <w:spacing w:before="92"/>
              <w:jc w:val="left"/>
              <w:rPr>
                <w:rFonts w:eastAsia="新細明體"/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ascii="細明體" w:eastAsia="細明體" w:hAnsi="細明體" w:cs="細明體" w:hint="eastAsia"/>
                <w:lang w:eastAsia="zh-TW"/>
              </w:rPr>
              <w:t>內容物：每盒</w:t>
            </w:r>
            <w:r>
              <w:rPr>
                <w:lang w:eastAsia="zh-TW"/>
              </w:rPr>
              <w:t>2</w:t>
            </w:r>
            <w:r>
              <w:rPr>
                <w:rFonts w:ascii="細明體" w:eastAsia="細明體" w:hAnsi="細明體" w:cs="細明體" w:hint="eastAsia"/>
                <w:lang w:eastAsia="zh-TW"/>
              </w:rPr>
              <w:t>片裝</w:t>
            </w:r>
            <w:r>
              <w:rPr>
                <w:lang w:eastAsia="zh-TW"/>
              </w:rPr>
              <w:t>)</w:t>
            </w:r>
          </w:p>
          <w:p w:rsidR="00BC0FF4" w:rsidRPr="00C57450" w:rsidRDefault="00BC0FF4" w:rsidP="00B51680">
            <w:pPr>
              <w:pStyle w:val="TableParagraph"/>
              <w:spacing w:before="92"/>
              <w:jc w:val="left"/>
              <w:rPr>
                <w:rFonts w:ascii="新細明體" w:eastAsia="新細明體"/>
                <w:lang w:eastAsia="zh-TW"/>
              </w:rPr>
            </w:pPr>
            <w:r>
              <w:rPr>
                <w:lang w:eastAsia="zh-TW"/>
              </w:rPr>
              <w:t xml:space="preserve"> 1</w:t>
            </w:r>
            <w:r>
              <w:rPr>
                <w:rFonts w:ascii="細明體" w:eastAsia="細明體" w:hAnsi="細明體" w:cs="細明體" w:hint="eastAsia"/>
                <w:lang w:eastAsia="zh-TW"/>
              </w:rPr>
              <w:t>片約</w:t>
            </w:r>
            <w:r>
              <w:rPr>
                <w:lang w:eastAsia="zh-TW"/>
              </w:rPr>
              <w:t>7.5-8</w:t>
            </w:r>
            <w:proofErr w:type="gramStart"/>
            <w:r>
              <w:rPr>
                <w:rFonts w:ascii="細明體" w:eastAsia="細明體" w:hAnsi="細明體" w:cs="細明體" w:hint="eastAsia"/>
                <w:lang w:eastAsia="zh-TW"/>
              </w:rPr>
              <w:t>兩</w:t>
            </w:r>
            <w:proofErr w:type="gramEnd"/>
            <w:r>
              <w:rPr>
                <w:rFonts w:ascii="細明體" w:eastAsia="細明體" w:hAnsi="細明體" w:cs="細明體" w:hint="eastAsia"/>
                <w:lang w:eastAsia="zh-TW"/>
              </w:rPr>
              <w:t>。</w:t>
            </w:r>
          </w:p>
        </w:tc>
        <w:tc>
          <w:tcPr>
            <w:tcW w:w="1417" w:type="dxa"/>
            <w:gridSpan w:val="3"/>
          </w:tcPr>
          <w:p w:rsidR="00BC0FF4" w:rsidRPr="00BE69FA" w:rsidRDefault="00BC0FF4" w:rsidP="00B51680">
            <w:pPr>
              <w:rPr>
                <w:szCs w:val="24"/>
              </w:rPr>
            </w:pPr>
          </w:p>
        </w:tc>
        <w:tc>
          <w:tcPr>
            <w:tcW w:w="1300" w:type="dxa"/>
          </w:tcPr>
          <w:p w:rsidR="00BC0FF4" w:rsidRPr="000071C8" w:rsidRDefault="00BC0FF4" w:rsidP="00B51680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盒</w:t>
            </w:r>
          </w:p>
        </w:tc>
        <w:tc>
          <w:tcPr>
            <w:tcW w:w="1429" w:type="dxa"/>
          </w:tcPr>
          <w:p w:rsidR="00BC0FF4" w:rsidRPr="000071C8" w:rsidRDefault="00BC0FF4" w:rsidP="00B51680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BC0FF4" w:rsidRPr="000071C8" w:rsidTr="00B51680">
        <w:trPr>
          <w:trHeight w:val="627"/>
        </w:trPr>
        <w:tc>
          <w:tcPr>
            <w:tcW w:w="1788" w:type="dxa"/>
            <w:gridSpan w:val="2"/>
            <w:vAlign w:val="center"/>
          </w:tcPr>
          <w:p w:rsidR="00BC0FF4" w:rsidRPr="00BC0FF4" w:rsidRDefault="00BC0FF4" w:rsidP="00B51680">
            <w:pPr>
              <w:pStyle w:val="TableParagraph"/>
              <w:spacing w:before="122"/>
              <w:rPr>
                <w:rFonts w:ascii="新細明體" w:eastAsia="新細明體" w:hAnsi="新細明體"/>
                <w:lang w:eastAsia="zh-TW"/>
              </w:rPr>
            </w:pPr>
            <w:proofErr w:type="gramStart"/>
            <w:r w:rsidRPr="00BC0FF4">
              <w:rPr>
                <w:rFonts w:ascii="細明體" w:eastAsia="細明體" w:hAnsi="細明體" w:cs="細明體" w:hint="eastAsia"/>
                <w:lang w:eastAsia="zh-TW"/>
              </w:rPr>
              <w:t>熟白蝦</w:t>
            </w:r>
            <w:proofErr w:type="gramEnd"/>
            <w:r w:rsidRPr="00BC0FF4">
              <w:rPr>
                <w:rFonts w:ascii="細明體" w:eastAsia="細明體" w:hAnsi="細明體" w:cs="細明體" w:hint="eastAsia"/>
                <w:lang w:eastAsia="zh-TW"/>
              </w:rPr>
              <w:t>禮盒</w:t>
            </w:r>
          </w:p>
        </w:tc>
        <w:tc>
          <w:tcPr>
            <w:tcW w:w="3282" w:type="dxa"/>
            <w:gridSpan w:val="4"/>
            <w:vAlign w:val="center"/>
          </w:tcPr>
          <w:p w:rsidR="00BC0FF4" w:rsidRPr="001A3F68" w:rsidRDefault="00BC0FF4" w:rsidP="00B51680">
            <w:pPr>
              <w:pStyle w:val="TableParagraph"/>
              <w:spacing w:before="92"/>
              <w:jc w:val="left"/>
              <w:rPr>
                <w:rFonts w:eastAsia="新細明體"/>
                <w:lang w:eastAsia="zh-TW"/>
              </w:rPr>
            </w:pPr>
            <w:r>
              <w:rPr>
                <w:lang w:eastAsia="zh-TW"/>
              </w:rPr>
              <w:t xml:space="preserve"> (</w:t>
            </w:r>
            <w:r>
              <w:rPr>
                <w:rFonts w:ascii="細明體" w:eastAsia="細明體" w:hAnsi="細明體" w:cs="細明體" w:hint="eastAsia"/>
                <w:lang w:eastAsia="zh-TW"/>
              </w:rPr>
              <w:t>內容物：每盒</w:t>
            </w:r>
            <w:r>
              <w:rPr>
                <w:lang w:eastAsia="zh-TW"/>
              </w:rPr>
              <w:t>41-50</w:t>
            </w:r>
            <w:r>
              <w:rPr>
                <w:rFonts w:ascii="細明體" w:eastAsia="細明體" w:hAnsi="細明體" w:cs="細明體" w:hint="eastAsia"/>
                <w:lang w:eastAsia="zh-TW"/>
              </w:rPr>
              <w:t>尾</w:t>
            </w:r>
            <w:r>
              <w:rPr>
                <w:lang w:eastAsia="zh-TW"/>
              </w:rPr>
              <w:t xml:space="preserve">) </w:t>
            </w:r>
          </w:p>
          <w:p w:rsidR="00BC0FF4" w:rsidRPr="00C57450" w:rsidRDefault="00BC0FF4" w:rsidP="00B51680">
            <w:pPr>
              <w:pStyle w:val="TableParagraph"/>
              <w:spacing w:before="92"/>
              <w:jc w:val="left"/>
              <w:rPr>
                <w:rFonts w:ascii="新細明體" w:eastAsia="新細明體"/>
                <w:lang w:eastAsia="zh-TW"/>
              </w:rPr>
            </w:pPr>
            <w:r w:rsidRPr="00914798">
              <w:rPr>
                <w:rFonts w:ascii="新細明體" w:eastAsia="新細明體" w:hAnsi="新細明體" w:hint="eastAsia"/>
                <w:lang w:eastAsia="zh-TW"/>
              </w:rPr>
              <w:t>950</w:t>
            </w:r>
            <w:r>
              <w:rPr>
                <w:rFonts w:ascii="細明體" w:eastAsia="細明體" w:hAnsi="細明體" w:cs="細明體" w:hint="eastAsia"/>
                <w:lang w:eastAsia="zh-TW"/>
              </w:rPr>
              <w:t>克</w:t>
            </w:r>
            <w:r>
              <w:rPr>
                <w:lang w:eastAsia="zh-TW"/>
              </w:rPr>
              <w:t>/</w:t>
            </w:r>
            <w:r>
              <w:rPr>
                <w:rFonts w:ascii="細明體" w:eastAsia="細明體" w:hAnsi="細明體" w:cs="細明體" w:hint="eastAsia"/>
                <w:lang w:eastAsia="zh-TW"/>
              </w:rPr>
              <w:t>盒。</w:t>
            </w:r>
          </w:p>
        </w:tc>
        <w:tc>
          <w:tcPr>
            <w:tcW w:w="1417" w:type="dxa"/>
            <w:gridSpan w:val="3"/>
          </w:tcPr>
          <w:p w:rsidR="00BC0FF4" w:rsidRPr="00BE69FA" w:rsidRDefault="00BC0FF4" w:rsidP="00B51680">
            <w:pPr>
              <w:rPr>
                <w:szCs w:val="24"/>
              </w:rPr>
            </w:pPr>
          </w:p>
        </w:tc>
        <w:tc>
          <w:tcPr>
            <w:tcW w:w="1300" w:type="dxa"/>
          </w:tcPr>
          <w:p w:rsidR="00BC0FF4" w:rsidRPr="000071C8" w:rsidRDefault="00BC0FF4" w:rsidP="00B51680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盒</w:t>
            </w:r>
          </w:p>
        </w:tc>
        <w:tc>
          <w:tcPr>
            <w:tcW w:w="1429" w:type="dxa"/>
          </w:tcPr>
          <w:p w:rsidR="00BC0FF4" w:rsidRPr="000071C8" w:rsidRDefault="00BC0FF4" w:rsidP="00B51680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3960D4" w:rsidRPr="000071C8" w:rsidTr="00B51680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3960D4" w:rsidRPr="00044550" w:rsidRDefault="003960D4" w:rsidP="00B51680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訂購金額：(   </w:t>
            </w:r>
            <w:r w:rsidR="009D656D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) </w:t>
            </w:r>
            <w:r w:rsidR="009D656D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元+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運費：(   </w:t>
            </w:r>
            <w:r w:rsidR="009D656D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)</w:t>
            </w:r>
            <w:r w:rsidR="009D656D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元＝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訂購總金額：(  </w:t>
            </w:r>
            <w:r w:rsidR="009D656D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)</w:t>
            </w:r>
            <w:r w:rsidR="009D656D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元</w:t>
            </w:r>
          </w:p>
        </w:tc>
      </w:tr>
      <w:tr w:rsidR="003960D4" w:rsidRPr="000071C8" w:rsidTr="00B51680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3960D4" w:rsidRPr="00044550" w:rsidRDefault="003960D4" w:rsidP="00B51680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採</w:t>
            </w:r>
            <w:proofErr w:type="gramEnd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貨到付款</w:t>
            </w: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方式辦理</w:t>
            </w:r>
          </w:p>
        </w:tc>
      </w:tr>
      <w:tr w:rsidR="00E33CC1" w:rsidRPr="000071C8" w:rsidTr="00B51680">
        <w:trPr>
          <w:trHeight w:val="507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</w:tcPr>
          <w:p w:rsidR="00BC0FF4" w:rsidRDefault="00E33CC1" w:rsidP="00B51680">
            <w:pPr>
              <w:pStyle w:val="a9"/>
              <w:spacing w:before="0" w:line="2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</w:pPr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運費說明：</w:t>
            </w:r>
          </w:p>
          <w:p w:rsidR="00BC0FF4" w:rsidRPr="00C37C27" w:rsidRDefault="00BC0FF4" w:rsidP="00B51680">
            <w:pPr>
              <w:pStyle w:val="a9"/>
              <w:spacing w:before="0" w:line="24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C37C2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◎貨到付款</w:t>
            </w:r>
            <w:r w:rsidR="00E96ED4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。</w:t>
            </w:r>
          </w:p>
          <w:p w:rsidR="00BC0FF4" w:rsidRPr="00C37C27" w:rsidRDefault="00BC0FF4" w:rsidP="00B51680">
            <w:pPr>
              <w:pStyle w:val="a9"/>
              <w:spacing w:before="0" w:line="24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C37C2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◎</w:t>
            </w:r>
            <w:r w:rsidRPr="00C37C2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>烏魚子運費</w:t>
            </w:r>
            <w:r w:rsidRPr="00C37C27">
              <w:rPr>
                <w:rFonts w:ascii="標楷體" w:eastAsia="標楷體" w:hAnsi="標楷體"/>
                <w:sz w:val="22"/>
                <w:szCs w:val="22"/>
                <w:lang w:eastAsia="zh-TW"/>
              </w:rPr>
              <w:t>：本島滿20000</w:t>
            </w:r>
            <w:r w:rsidR="009D656D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元</w:t>
            </w:r>
            <w:r w:rsidRPr="00C37C27">
              <w:rPr>
                <w:rFonts w:ascii="標楷體" w:eastAsia="標楷體" w:hAnsi="標楷體"/>
                <w:sz w:val="22"/>
                <w:szCs w:val="22"/>
                <w:lang w:eastAsia="zh-TW"/>
              </w:rPr>
              <w:t>以上免運費，未達門檻，運費150元。離島運費依箱子尺寸220元~320元</w:t>
            </w:r>
          </w:p>
          <w:p w:rsidR="00E33CC1" w:rsidRPr="00C37C27" w:rsidRDefault="00BC0FF4" w:rsidP="00B51680">
            <w:pPr>
              <w:pStyle w:val="a9"/>
              <w:spacing w:before="0" w:line="240" w:lineRule="exact"/>
              <w:rPr>
                <w:rFonts w:ascii="標楷體" w:eastAsia="標楷體" w:hAnsi="標楷體"/>
                <w:b/>
                <w:color w:val="002060"/>
                <w:sz w:val="22"/>
                <w:szCs w:val="22"/>
                <w:lang w:eastAsia="zh-TW"/>
              </w:rPr>
            </w:pPr>
            <w:r w:rsidRPr="00C37C2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◎</w:t>
            </w:r>
            <w:proofErr w:type="gramStart"/>
            <w:r w:rsidRPr="00C37C2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>熟白蝦</w:t>
            </w:r>
            <w:proofErr w:type="gramEnd"/>
            <w:r w:rsidRPr="00C37C27">
              <w:rPr>
                <w:rFonts w:ascii="標楷體" w:eastAsia="標楷體" w:hAnsi="標楷體"/>
                <w:color w:val="FF0000"/>
                <w:sz w:val="22"/>
                <w:szCs w:val="22"/>
                <w:lang w:eastAsia="zh-TW"/>
              </w:rPr>
              <w:t>運費</w:t>
            </w:r>
            <w:r w:rsidRPr="00C37C27">
              <w:rPr>
                <w:rFonts w:ascii="標楷體" w:eastAsia="標楷體" w:hAnsi="標楷體"/>
                <w:sz w:val="22"/>
                <w:szCs w:val="22"/>
                <w:lang w:eastAsia="zh-TW"/>
              </w:rPr>
              <w:t>：本島，</w:t>
            </w:r>
            <w:r w:rsidRPr="00C37C2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10盒的倍數</w:t>
            </w:r>
            <w:r w:rsidRPr="00C37C27">
              <w:rPr>
                <w:rFonts w:ascii="標楷體" w:eastAsia="標楷體" w:hAnsi="標楷體"/>
                <w:sz w:val="22"/>
                <w:szCs w:val="22"/>
                <w:lang w:eastAsia="zh-TW"/>
              </w:rPr>
              <w:t>免運費，未達門檻，運費240元/箱(1箱可裝10盒)。離島，滿16000元免運費，未達門檻，運費400元/箱。</w:t>
            </w:r>
          </w:p>
          <w:p w:rsidR="00E33CC1" w:rsidRPr="00FA2C8E" w:rsidRDefault="00E33CC1" w:rsidP="00B51680">
            <w:pPr>
              <w:spacing w:line="36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 w:val="26"/>
                <w:szCs w:val="26"/>
              </w:rPr>
            </w:pPr>
            <w:r w:rsidRPr="00FA2C8E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26"/>
                <w:szCs w:val="26"/>
              </w:rPr>
              <w:t>訂購E-Mail：</w:t>
            </w:r>
            <w:hyperlink r:id="rId8" w:history="1">
              <w:r w:rsidRPr="00D868B8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 w:val="26"/>
                  <w:szCs w:val="26"/>
                </w:rPr>
                <w:t>viviysl@yahoo.com.tw</w:t>
              </w:r>
            </w:hyperlink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(這是</w:t>
            </w:r>
            <w:proofErr w:type="gramStart"/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福利部的信箱</w:t>
            </w:r>
            <w:proofErr w:type="gramEnd"/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</w:p>
          <w:p w:rsidR="00E33CC1" w:rsidRPr="00FC6F80" w:rsidRDefault="00E33CC1" w:rsidP="00B51680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</w:t>
            </w:r>
            <w:r w:rsidR="00BC0FF4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福利部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E-</w:t>
            </w:r>
            <w:r w:rsidRPr="00FC6F80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E33CC1" w:rsidRPr="00FC6F80" w:rsidRDefault="00E33CC1" w:rsidP="00B51680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公司在收到工會確認單後，即為您備貨出貨，一般在公司收到訂單後7個工作日</w:t>
            </w:r>
            <w:r w:rsidRPr="00BC0FF4">
              <w:rPr>
                <w:rStyle w:val="a4"/>
                <w:rFonts w:ascii="新細明體" w:hAnsi="新細明體" w:hint="eastAsia"/>
                <w:b/>
                <w:color w:val="FF0000"/>
                <w:szCs w:val="24"/>
                <w:u w:val="none"/>
              </w:rPr>
              <w:t>內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可出貨。</w:t>
            </w:r>
          </w:p>
          <w:p w:rsidR="00E33CC1" w:rsidRPr="00FC6F80" w:rsidRDefault="00E33CC1" w:rsidP="00B51680">
            <w:pPr>
              <w:spacing w:line="360" w:lineRule="exact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82769F">
              <w:rPr>
                <w:rFonts w:hint="eastAsia"/>
                <w:color w:val="FF0000"/>
                <w:szCs w:val="24"/>
                <w:highlight w:val="lightGray"/>
              </w:rPr>
              <w:t>新品瑕疵</w:t>
            </w:r>
            <w:r>
              <w:rPr>
                <w:rFonts w:hint="eastAsia"/>
                <w:szCs w:val="24"/>
                <w:highlight w:val="lightGray"/>
              </w:rPr>
              <w:t>，</w:t>
            </w:r>
            <w:r w:rsidRPr="00FC6F80">
              <w:rPr>
                <w:rFonts w:hint="eastAsia"/>
                <w:szCs w:val="24"/>
                <w:highlight w:val="lightGray"/>
              </w:rPr>
              <w:t>請於到貨</w:t>
            </w:r>
            <w:r w:rsidR="00BC0FF4">
              <w:rPr>
                <w:rFonts w:hint="eastAsia"/>
                <w:szCs w:val="24"/>
                <w:highlight w:val="lightGray"/>
              </w:rPr>
              <w:t>當天</w:t>
            </w:r>
            <w:r w:rsidRPr="00FC6F80">
              <w:rPr>
                <w:rFonts w:hint="eastAsia"/>
                <w:szCs w:val="24"/>
                <w:highlight w:val="lightGray"/>
              </w:rPr>
              <w:t>通知</w:t>
            </w:r>
            <w:r w:rsidR="003960D4">
              <w:rPr>
                <w:rFonts w:hint="eastAsia"/>
                <w:szCs w:val="24"/>
                <w:highlight w:val="lightGray"/>
              </w:rPr>
              <w:t>福利部協助處理</w:t>
            </w:r>
            <w:r w:rsidR="00C37C27">
              <w:rPr>
                <w:rFonts w:hint="eastAsia"/>
                <w:szCs w:val="24"/>
                <w:highlight w:val="lightGray"/>
              </w:rPr>
              <w:t>。</w:t>
            </w:r>
          </w:p>
        </w:tc>
      </w:tr>
    </w:tbl>
    <w:p w:rsidR="00BE1AD2" w:rsidRDefault="001E2724" w:rsidP="00EC1200">
      <w:r>
        <w:rPr>
          <w:rFonts w:hint="eastAsia"/>
        </w:rPr>
        <w:t xml:space="preserve">                         </w:t>
      </w:r>
      <w:r w:rsidR="00A67F0A">
        <w:rPr>
          <w:rFonts w:hint="eastAsia"/>
        </w:rPr>
        <w:t xml:space="preserve">                  </w:t>
      </w:r>
      <w:r w:rsidR="00A67F0A" w:rsidRPr="004F57B8">
        <w:rPr>
          <w:rFonts w:hint="eastAsia"/>
          <w:color w:val="FF0000"/>
          <w:sz w:val="28"/>
          <w:szCs w:val="28"/>
        </w:rPr>
        <w:t>【優惠期間】</w:t>
      </w:r>
      <w:r w:rsidR="00B51680">
        <w:rPr>
          <w:rFonts w:hint="eastAsia"/>
          <w:color w:val="FF0000"/>
          <w:sz w:val="28"/>
          <w:szCs w:val="28"/>
        </w:rPr>
        <w:t>108.</w:t>
      </w:r>
      <w:r w:rsidR="00A67F0A" w:rsidRPr="004F57B8">
        <w:rPr>
          <w:rFonts w:hint="eastAsia"/>
          <w:color w:val="FF0000"/>
          <w:sz w:val="28"/>
          <w:szCs w:val="28"/>
        </w:rPr>
        <w:t>1/</w:t>
      </w:r>
      <w:r w:rsidR="00B51680">
        <w:rPr>
          <w:rFonts w:hint="eastAsia"/>
          <w:color w:val="FF0000"/>
          <w:sz w:val="28"/>
          <w:szCs w:val="28"/>
        </w:rPr>
        <w:t>2</w:t>
      </w:r>
      <w:r w:rsidR="00B3783E">
        <w:rPr>
          <w:rFonts w:hint="eastAsia"/>
          <w:color w:val="FF0000"/>
          <w:sz w:val="28"/>
          <w:szCs w:val="28"/>
        </w:rPr>
        <w:t>0</w:t>
      </w:r>
      <w:bookmarkStart w:id="0" w:name="_GoBack"/>
      <w:bookmarkEnd w:id="0"/>
      <w:r w:rsidR="00B51680">
        <w:rPr>
          <w:rFonts w:hint="eastAsia"/>
          <w:color w:val="FF0000"/>
          <w:sz w:val="28"/>
          <w:szCs w:val="28"/>
        </w:rPr>
        <w:t>或售完</w:t>
      </w:r>
      <w:r w:rsidR="00A67F0A" w:rsidRPr="004F57B8">
        <w:rPr>
          <w:rFonts w:hint="eastAsia"/>
          <w:color w:val="FF0000"/>
          <w:sz w:val="28"/>
          <w:szCs w:val="28"/>
        </w:rPr>
        <w:t>截止</w:t>
      </w:r>
    </w:p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8BE" w:rsidRDefault="00E778BE" w:rsidP="00EC1200">
      <w:r>
        <w:separator/>
      </w:r>
    </w:p>
  </w:endnote>
  <w:endnote w:type="continuationSeparator" w:id="0">
    <w:p w:rsidR="00E778BE" w:rsidRDefault="00E778BE" w:rsidP="00EC1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圓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8BE" w:rsidRDefault="00E778BE" w:rsidP="00EC1200">
      <w:r>
        <w:separator/>
      </w:r>
    </w:p>
  </w:footnote>
  <w:footnote w:type="continuationSeparator" w:id="0">
    <w:p w:rsidR="00E778BE" w:rsidRDefault="00E778BE" w:rsidP="00EC1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604"/>
    <w:rsid w:val="000663AF"/>
    <w:rsid w:val="00071F14"/>
    <w:rsid w:val="00080DB2"/>
    <w:rsid w:val="00174CC0"/>
    <w:rsid w:val="001E2724"/>
    <w:rsid w:val="00253301"/>
    <w:rsid w:val="00374C66"/>
    <w:rsid w:val="003960D4"/>
    <w:rsid w:val="003D73DA"/>
    <w:rsid w:val="003E2604"/>
    <w:rsid w:val="004323E2"/>
    <w:rsid w:val="004445CC"/>
    <w:rsid w:val="00481D05"/>
    <w:rsid w:val="005A16B1"/>
    <w:rsid w:val="005D632C"/>
    <w:rsid w:val="005F33BC"/>
    <w:rsid w:val="006246BE"/>
    <w:rsid w:val="006A0668"/>
    <w:rsid w:val="00722FD4"/>
    <w:rsid w:val="008D73F6"/>
    <w:rsid w:val="009D656D"/>
    <w:rsid w:val="00A21DEF"/>
    <w:rsid w:val="00A4532F"/>
    <w:rsid w:val="00A67F0A"/>
    <w:rsid w:val="00A85E73"/>
    <w:rsid w:val="00AB38F9"/>
    <w:rsid w:val="00B3783E"/>
    <w:rsid w:val="00B51680"/>
    <w:rsid w:val="00BC0FF4"/>
    <w:rsid w:val="00BC44DF"/>
    <w:rsid w:val="00BD7993"/>
    <w:rsid w:val="00BE1AD2"/>
    <w:rsid w:val="00C37C27"/>
    <w:rsid w:val="00D23DFD"/>
    <w:rsid w:val="00E33CC1"/>
    <w:rsid w:val="00E778BE"/>
    <w:rsid w:val="00E96ED4"/>
    <w:rsid w:val="00EC1200"/>
    <w:rsid w:val="00F30A6B"/>
    <w:rsid w:val="00F7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C0FF4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BC0FF4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BC0FF4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51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516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C0FF4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BC0FF4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BC0FF4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51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516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ysl@yahoo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91EE-D8E7-4298-AE34-1E832CE9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2018-12-18T06:15:00Z</dcterms:created>
  <dcterms:modified xsi:type="dcterms:W3CDTF">2018-12-20T04:14:00Z</dcterms:modified>
</cp:coreProperties>
</file>