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480.0" w:type="dxa"/>
        <w:jc w:val="left"/>
        <w:tblInd w:w="1980.0" w:type="dxa"/>
        <w:tblLayout w:type="fixed"/>
        <w:tblLook w:val="0000"/>
      </w:tblPr>
      <w:tblGrid>
        <w:gridCol w:w="900"/>
        <w:gridCol w:w="5580"/>
        <w:tblGridChange w:id="0">
          <w:tblGrid>
            <w:gridCol w:w="900"/>
            <w:gridCol w:w="558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sdt>
              <w:sdtPr>
                <w:id w:val="1896493186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36"/>
                    <w:szCs w:val="36"/>
                    <w:u w:val="none"/>
                    <w:shd w:fill="auto" w:val="clear"/>
                    <w:vertAlign w:val="baseline"/>
                    <w:rtl w:val="0"/>
                  </w:rPr>
                  <w:t xml:space="preserve">衛武營團體購票報價單 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8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762532507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購票單位：</w:t>
          </w:r>
        </w:sdtContent>
      </w:sdt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         </w:t>
      </w:r>
      <w:sdt>
        <w:sdtPr>
          <w:id w:val="-1499125809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統編：</w:t>
          </w:r>
        </w:sdtContent>
      </w:sdt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    _</w:t>
      </w:r>
      <w:sdt>
        <w:sdtPr>
          <w:id w:val="-198493199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 訂票日期：西元</w:t>
          </w:r>
        </w:sdtContent>
      </w:sdt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</w:t>
      </w:r>
      <w:sdt>
        <w:sdtPr>
          <w:id w:val="1381847809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年</w:t>
          </w:r>
        </w:sdtContent>
      </w:sdt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</w:t>
      </w:r>
      <w:sdt>
        <w:sdtPr>
          <w:id w:val="-1791447700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月</w:t>
          </w:r>
        </w:sdtContent>
      </w:sdt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</w:t>
      </w:r>
      <w:sdt>
        <w:sdtPr>
          <w:id w:val="-1961272363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日</w:t>
          </w:r>
        </w:sdtContent>
      </w:sdt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4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48"/>
        <w:gridCol w:w="992"/>
        <w:gridCol w:w="2977"/>
        <w:gridCol w:w="1418"/>
        <w:gridCol w:w="1842"/>
        <w:gridCol w:w="1071"/>
        <w:tblGridChange w:id="0">
          <w:tblGrid>
            <w:gridCol w:w="2348"/>
            <w:gridCol w:w="992"/>
            <w:gridCol w:w="2977"/>
            <w:gridCol w:w="1418"/>
            <w:gridCol w:w="1842"/>
            <w:gridCol w:w="1071"/>
          </w:tblGrid>
        </w:tblGridChange>
      </w:tblGrid>
      <w:tr>
        <w:trPr>
          <w:cantSplit w:val="1"/>
          <w:trHeight w:val="8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-657215928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演出日期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-212867092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演出時間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-1461786763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節目名稱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1279373357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張數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322179682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票價(單張票級)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542382388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小計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1078132484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   年     月   日(三)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14:30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202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  <w:sdt>
              <w:sdtPr>
                <w:id w:val="703213929"/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探索管風琴音樂</w:t>
                </w:r>
              </w:sdtContent>
            </w:sdt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25626195"/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   年     月   日(三)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14:30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202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  <w:sdt>
              <w:sdtPr>
                <w:id w:val="2039757746"/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探索管風琴音樂</w:t>
                </w:r>
              </w:sdtContent>
            </w:sdt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333558112"/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合計總張數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-246667950"/>
                <w:tag w:val="goog_rdk_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合計總票款</w:t>
                </w:r>
              </w:sdtContent>
            </w:sdt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4"/>
            <w:tcBorders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496081622"/>
                <w:tag w:val="goog_rdk_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取票方式：□自取□限掛郵寄【限掛郵寄</w:t>
                </w:r>
              </w:sdtContent>
            </w:sdt>
            <w:sdt>
              <w:sdtPr>
                <w:id w:val="-453537607"/>
                <w:tag w:val="goog_rdk_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須另加50元</w:t>
                </w:r>
              </w:sdtContent>
            </w:sdt>
            <w:sdt>
              <w:sdtPr>
                <w:id w:val="-2056730088"/>
                <w:tag w:val="goog_rdk_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】 </w:t>
                </w:r>
              </w:sdtContent>
            </w:sdt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-389131218"/>
                <w:tag w:val="goog_rdk_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折扣後總計</w:t>
                </w:r>
              </w:sdtContent>
            </w:sdt>
          </w:p>
        </w:tc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1633030117"/>
                <w:tag w:val="goog_rdk_2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※若指定之票價已售完  □願意以下列票價優先選擇：1.        2.        3.        □不願意</w:t>
                </w:r>
              </w:sdtContent>
            </w:sdt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sdt>
        <w:sdtPr>
          <w:id w:val="-2033281849"/>
          <w:tag w:val="goog_rdk_2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收票人姓名：_</w:t>
          </w:r>
        </w:sdtContent>
      </w:sdt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  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sdt>
        <w:sdtPr>
          <w:id w:val="-1987500254"/>
          <w:tag w:val="goog_rdk_2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聯絡電話：</w:t>
          </w:r>
        </w:sdtContent>
      </w:sdt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sdt>
        <w:sdtPr>
          <w:id w:val="-1688870989"/>
          <w:tag w:val="goog_rdk_2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寄票地址：□□□_____市/縣_____區/鎮/市/鄉__________路/街___段___巷___弄___號___樓</w:t>
          </w:r>
        </w:sdtContent>
      </w:sdt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88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4"/>
        <w:gridCol w:w="10454"/>
        <w:tblGridChange w:id="0">
          <w:tblGrid>
            <w:gridCol w:w="534"/>
            <w:gridCol w:w="10454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8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61972186"/>
                <w:tag w:val="goog_rdk_2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付款方式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8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8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-125246916"/>
                <w:tag w:val="goog_rdk_2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信</w:t>
                </w:r>
              </w:sdtContent>
            </w:sdt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8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1666502188"/>
                <w:tag w:val="goog_rdk_2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用</w:t>
                </w:r>
              </w:sdtContent>
            </w:sdt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8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246000951"/>
                <w:tag w:val="goog_rdk_3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卡</w:t>
                </w:r>
              </w:sdtContent>
            </w:sdt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8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-650683846"/>
                <w:tag w:val="goog_rdk_3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信用卡別：□VISA □MASTER □JCB □AE</w:t>
                  <w:br w:type="textWrapping"/>
                </w:r>
              </w:sdtContent>
            </w:sdt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驗證碼(</w:t>
            </w:r>
            <w:sdt>
              <w:sdtPr>
                <w:id w:val="1058447068"/>
                <w:tag w:val="goog_rdk_3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信用卡背面</w:t>
                </w:r>
              </w:sdtContent>
            </w:sdt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末三碼或驗證碼)：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8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-1332015093"/>
                <w:tag w:val="goog_rdk_3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信用卡號：_______ - _______ - _______ - _______ 　有效期限：____月____年</w:t>
                </w:r>
              </w:sdtContent>
            </w:sdt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7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514481415"/>
                <w:tag w:val="goog_rdk_3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　　                                                                                     　　　　　</w:t>
                </w:r>
              </w:sdtContent>
            </w:sdt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6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500832021"/>
                <w:tag w:val="goog_rdk_3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持卡人簽名：________________________________ 【須與信用卡簽名相同】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8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8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-724074510"/>
                <w:tag w:val="goog_rdk_3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匯</w:t>
                </w:r>
              </w:sdtContent>
            </w:sdt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8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id w:val="49593994"/>
                <w:tag w:val="goog_rdk_3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款</w:t>
                </w:r>
              </w:sdtContent>
            </w:sdt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80" w:firstLine="0"/>
              <w:jc w:val="both"/>
              <w:rPr>
                <w:rFonts w:ascii="PMingLiu" w:cs="PMingLiu" w:eastAsia="PMingLiu" w:hAnsi="PMingLiu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戶名：國家表演藝術中心衛武營國家藝術文化中心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80" w:firstLine="0"/>
              <w:jc w:val="both"/>
              <w:rPr>
                <w:rFonts w:ascii="PMingLiu" w:cs="PMingLiu" w:eastAsia="PMingLiu" w:hAnsi="PMingLiu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銀行：台新銀行812 苓雅分行0159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80" w:firstLine="0"/>
              <w:jc w:val="both"/>
              <w:rPr>
                <w:rFonts w:ascii="PMingLiu" w:cs="PMingLiu" w:eastAsia="PMingLiu" w:hAnsi="PMingLiu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帳號：2015-01000-38302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6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6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sdt>
        <w:sdtPr>
          <w:id w:val="1835062239"/>
          <w:tag w:val="goog_rdk_3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注意事項：</w:t>
          </w:r>
        </w:sdtContent>
      </w:sdt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772"/>
        </w:tabs>
        <w:spacing w:after="0" w:before="0" w:line="240" w:lineRule="auto"/>
        <w:ind w:left="0" w:right="-2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sdt>
        <w:sdtPr>
          <w:id w:val="-1405653890"/>
          <w:tag w:val="goog_rdk_3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1.僅限訂購衛武營主辦節目票券，其他主辦單位節目則無法使用本表格進行訂票。</w:t>
          </w:r>
        </w:sdtContent>
      </w:sdt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sdt>
        <w:sdtPr>
          <w:id w:val="-180791496"/>
          <w:tag w:val="goog_rdk_4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2.欲傳真或e-mail購票請最遲於演出前10日辦理。</w:t>
          </w:r>
        </w:sdtContent>
      </w:sdt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8" w:right="-26" w:hanging="16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sdt>
        <w:sdtPr>
          <w:id w:val="1165127619"/>
          <w:tag w:val="goog_rdk_4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3.傳真或e-mail購票均以收件順序處理，每日受理傳真訂票時間為13：00－17：00，若為當日17：00以後之傳真，將隔日處理。請於受理時間來電確認，唯衛武營不保證此訂單絕對能購得票券。</w:t>
          </w:r>
        </w:sdtContent>
      </w:sdt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8" w:right="-28" w:hanging="16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sdt>
        <w:sdtPr>
          <w:id w:val="-1775938985"/>
          <w:tag w:val="goog_rdk_4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4.衛武營國家藝術文化中心主辦節目可依本場館「購票須知」接受退換票辦理，恕不受理傳真退換票，如欲退票，請持原信用卡及票券最遲於演出前10日洽衛武營客服辦理。</w:t>
          </w:r>
        </w:sdtContent>
      </w:sdt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0" w:right="-28" w:hanging="20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sdt>
        <w:sdtPr>
          <w:id w:val="-1349141219"/>
          <w:tag w:val="goog_rdk_4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5.其他相關事宜，請參閱衛武營官網之「購票須知」及「觀眾須知」。</w:t>
          </w:r>
        </w:sdtContent>
      </w:sdt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sdt>
        <w:sdtPr>
          <w:id w:val="979908220"/>
          <w:tag w:val="goog_rdk_4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傳真購票專線：（07）719-</w:t>
          </w:r>
        </w:sdtContent>
      </w:sdt>
      <w:r w:rsidDel="00000000" w:rsidR="00000000" w:rsidRPr="00000000">
        <w:rPr>
          <w:rFonts w:ascii="Arial" w:cs="Arial" w:eastAsia="Arial" w:hAnsi="Arial"/>
          <w:rtl w:val="0"/>
        </w:rPr>
        <w:t xml:space="preserve">6413</w:t>
      </w:r>
      <w:sdt>
        <w:sdtPr>
          <w:id w:val="2065617878"/>
          <w:tag w:val="goog_rdk_4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（處理時間：每日13：00-17：00）  </w:t>
          </w:r>
        </w:sdtContent>
      </w:sdt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E-mail</w:t>
      </w:r>
      <w:r w:rsidDel="00000000" w:rsidR="00000000" w:rsidRPr="00000000">
        <w:rPr>
          <w:rFonts w:ascii="Arial" w:cs="Arial" w:eastAsia="Arial" w:hAnsi="Arial"/>
          <w:rtl w:val="0"/>
        </w:rPr>
        <w:t xml:space="preserve">: haruna.hsu</w:t>
      </w:r>
      <w:sdt>
        <w:sdtPr>
          <w:id w:val="409017893"/>
          <w:tag w:val="goog_rdk_4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@npac-weiwuying.org   服務電話</w:t>
          </w:r>
        </w:sdtContent>
      </w:sdt>
      <w:r w:rsidDel="00000000" w:rsidR="00000000" w:rsidRPr="00000000"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：</w:t>
      </w:r>
      <w:sdt>
        <w:sdtPr>
          <w:id w:val="-1377348014"/>
          <w:tag w:val="goog_rdk_4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（07）262-641</w:t>
          </w:r>
        </w:sdtContent>
      </w:sdt>
      <w:r w:rsidDel="00000000" w:rsidR="00000000" w:rsidRPr="00000000">
        <w:rPr>
          <w:rFonts w:ascii="Arial" w:cs="Arial" w:eastAsia="Arial" w:hAnsi="Arial"/>
          <w:rtl w:val="0"/>
        </w:rPr>
        <w:t xml:space="preserve">3</w:t>
      </w:r>
      <w:sdt>
        <w:sdtPr>
          <w:id w:val="-2018370205"/>
          <w:tag w:val="goog_rdk_4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（服務時間：週一至週五10：00-17：00）</w:t>
          </w:r>
        </w:sdtContent>
      </w:sdt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567" w:right="567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rial Unicode MS"/>
  <w:font w:name="Times New Roman"/>
  <w:font w:name="DFKai-SB"/>
  <w:font w:name="PMingLiu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Zb4mO29t2nIs8ZRsGyeD7oODww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xolCgIyNBIfCh0IB0IZCgVBcmlhbBIQQXJpYWwgVW5pY29kZSBNUxolCgIyNRIfCh0IB0IZCgVBcmlhbBIQQXJpYWwgVW5pY29kZSBNUxolCgIyNhIfCh0IB0IZCgVBcmlhbBIQQXJpYWwgVW5pY29kZSBNUxolCgIyNxIfCh0IB0IZCgVBcmlhbBIQQXJpYWwgVW5pY29kZSBNUxolCgIyOBIfCh0IB0IZCgVBcmlhbBIQQXJpYWwgVW5pY29kZSBNUxolCgIyORIfCh0IB0IZCgVBcmlhbBIQQXJpYWwgVW5pY29kZSBNUxolCgIzMBIfCh0IB0IZCgVBcmlhbBIQQXJpYWwgVW5pY29kZSBNUxolCgIzMRIfCh0IB0IZCgVBcmlhbBIQQXJpYWwgVW5pY29kZSBNUxolCgIzMhIfCh0IB0IZCgVBcmlhbBIQQXJpYWwgVW5pY29kZSBNUxolCgIzMxIfCh0IB0IZCgVBcmlhbBIQQXJpYWwgVW5pY29kZSBNUxolCgIzNBIfCh0IB0IZCgVBcmlhbBIQQXJpYWwgVW5pY29kZSBNUxolCgIzNRIfCh0IB0IZCgVBcmlhbBIQQXJpYWwgVW5pY29kZSBNUxolCgIzNhIfCh0IB0IZCgVBcmlhbBIQQXJpYWwgVW5pY29kZSBNUxolCgIzNxIfCh0IB0IZCgVBcmlhbBIQQXJpYWwgVW5pY29kZSBNUxolCgIzOBIfCh0IB0IZCgVBcmlhbBIQQXJpYWwgVW5pY29kZSBNUxolCgIzORIfCh0IB0IZCgVBcmlhbBIQQXJpYWwgVW5pY29kZSBNUxolCgI0MBIfCh0IB0IZCgVBcmlhbBIQQXJpYWwgVW5pY29kZSBNUxolCgI0MRIfCh0IB0IZCgVBcmlhbBIQQXJpYWwgVW5pY29kZSBNUxolCgI0MhIfCh0IB0IZCgVBcmlhbBIQQXJpYWwgVW5pY29kZSBNUxolCgI0MxIfCh0IB0IZCgVBcmlhbBIQQXJpYWwgVW5pY29kZSBNUxolCgI0NBIfCh0IB0IZCgVBcmlhbBIQQXJpYWwgVW5pY29kZSBNUxolCgI0NRIfCh0IB0IZCgVBcmlhbBIQQXJpYWwgVW5pY29kZSBNUxolCgI0NhIfCh0IB0IZCgVBcmlhbBIQQXJpYWwgVW5pY29kZSBNUxolCgI0NxIfCh0IB0IZCgVBcmlhbBIQQXJpYWwgVW5pY29kZSBNUxolCgI0OBIfCh0IB0IZCgVBcmlhbBIQQXJpYWwgVW5pY29kZSBNUzgAciExRHd5SWJzWkhaWDlsVXBRanRUNGhIa0I5YkhLNEwyX0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